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1F00" w14:textId="77777777" w:rsidR="006324B3" w:rsidRDefault="006324B3">
      <w:pPr>
        <w:pBdr>
          <w:top w:val="nil"/>
          <w:left w:val="nil"/>
          <w:bottom w:val="nil"/>
          <w:right w:val="nil"/>
          <w:between w:val="nil"/>
        </w:pBdr>
        <w:spacing w:before="25"/>
        <w:rPr>
          <w:b/>
          <w:color w:val="000000"/>
          <w:sz w:val="20"/>
          <w:szCs w:val="20"/>
        </w:rPr>
      </w:pPr>
    </w:p>
    <w:tbl>
      <w:tblPr>
        <w:tblStyle w:val="a"/>
        <w:tblW w:w="101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5809"/>
        <w:gridCol w:w="997"/>
        <w:gridCol w:w="1702"/>
      </w:tblGrid>
      <w:tr w:rsidR="006324B3" w14:paraId="61757712" w14:textId="77777777">
        <w:trPr>
          <w:trHeight w:val="467"/>
          <w:jc w:val="center"/>
        </w:trPr>
        <w:tc>
          <w:tcPr>
            <w:tcW w:w="10176" w:type="dxa"/>
            <w:gridSpan w:val="4"/>
          </w:tcPr>
          <w:p w14:paraId="61CF1C17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74"/>
                <w:tab w:val="left" w:pos="7381"/>
              </w:tabs>
              <w:spacing w:before="43"/>
              <w:ind w:left="2847" w:right="482" w:hanging="235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Griglia N.1 valutazione personale docente ESPERTO INTERNO/ESTERNO area formativa</w:t>
            </w:r>
          </w:p>
        </w:tc>
      </w:tr>
      <w:tr w:rsidR="006324B3" w14:paraId="45FAA1C6" w14:textId="77777777">
        <w:trPr>
          <w:trHeight w:val="405"/>
          <w:jc w:val="center"/>
        </w:trPr>
        <w:tc>
          <w:tcPr>
            <w:tcW w:w="10176" w:type="dxa"/>
            <w:gridSpan w:val="4"/>
          </w:tcPr>
          <w:p w14:paraId="7265C9C6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2297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 xml:space="preserve">1) </w:t>
            </w: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Titoli di studio, specializzazioni, master e titoli specifici – max 40 punti</w:t>
            </w:r>
          </w:p>
        </w:tc>
      </w:tr>
      <w:tr w:rsidR="006324B3" w14:paraId="3460106A" w14:textId="77777777">
        <w:trPr>
          <w:trHeight w:val="553"/>
          <w:jc w:val="center"/>
        </w:trPr>
        <w:tc>
          <w:tcPr>
            <w:tcW w:w="1668" w:type="dxa"/>
          </w:tcPr>
          <w:p w14:paraId="3B1CF1B0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317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Titolo di studio</w:t>
            </w:r>
          </w:p>
          <w:p w14:paraId="6070AEB9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24"/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  <w:t>Max 12 punti</w:t>
            </w:r>
          </w:p>
        </w:tc>
        <w:tc>
          <w:tcPr>
            <w:tcW w:w="5809" w:type="dxa"/>
          </w:tcPr>
          <w:p w14:paraId="5DEBDB7A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b/>
                <w:color w:val="000000"/>
                <w:sz w:val="14"/>
                <w:szCs w:val="14"/>
              </w:rPr>
            </w:pPr>
          </w:p>
          <w:p w14:paraId="3C4FC338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Diploma di istruzione secondaria superiore attinente all’area progettuale</w:t>
            </w:r>
          </w:p>
        </w:tc>
        <w:tc>
          <w:tcPr>
            <w:tcW w:w="997" w:type="dxa"/>
          </w:tcPr>
          <w:p w14:paraId="5B010466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51129AB7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0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4</w:t>
            </w:r>
          </w:p>
        </w:tc>
        <w:tc>
          <w:tcPr>
            <w:tcW w:w="1702" w:type="dxa"/>
          </w:tcPr>
          <w:p w14:paraId="51C63A44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b/>
                <w:color w:val="000000"/>
                <w:sz w:val="14"/>
                <w:szCs w:val="14"/>
              </w:rPr>
            </w:pPr>
          </w:p>
          <w:p w14:paraId="3CB63019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4" w:right="253" w:hanging="408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un solo titolo</w:t>
            </w:r>
          </w:p>
        </w:tc>
      </w:tr>
      <w:tr w:rsidR="006324B3" w14:paraId="252BAA23" w14:textId="77777777">
        <w:trPr>
          <w:trHeight w:val="419"/>
          <w:jc w:val="center"/>
        </w:trPr>
        <w:tc>
          <w:tcPr>
            <w:tcW w:w="1668" w:type="dxa"/>
            <w:vMerge w:val="restart"/>
          </w:tcPr>
          <w:p w14:paraId="64628A79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3367273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129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Laurea triennale</w:t>
            </w:r>
          </w:p>
        </w:tc>
        <w:tc>
          <w:tcPr>
            <w:tcW w:w="997" w:type="dxa"/>
          </w:tcPr>
          <w:p w14:paraId="17591C7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45" w:right="45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5</w:t>
            </w:r>
          </w:p>
        </w:tc>
        <w:tc>
          <w:tcPr>
            <w:tcW w:w="1702" w:type="dxa"/>
            <w:vMerge w:val="restart"/>
          </w:tcPr>
          <w:p w14:paraId="50A6AC45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324B3" w14:paraId="239CF649" w14:textId="77777777">
        <w:trPr>
          <w:trHeight w:val="626"/>
          <w:jc w:val="center"/>
        </w:trPr>
        <w:tc>
          <w:tcPr>
            <w:tcW w:w="1668" w:type="dxa"/>
            <w:vMerge/>
          </w:tcPr>
          <w:p w14:paraId="172AB6BE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5CB14913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rPr>
                <w:b/>
                <w:color w:val="000000"/>
                <w:sz w:val="14"/>
                <w:szCs w:val="14"/>
              </w:rPr>
            </w:pPr>
          </w:p>
          <w:p w14:paraId="184D44A2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9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Laurea non specifica magistrale o quadriennale vecchio ordinamento</w:t>
            </w:r>
          </w:p>
        </w:tc>
        <w:tc>
          <w:tcPr>
            <w:tcW w:w="997" w:type="dxa"/>
          </w:tcPr>
          <w:p w14:paraId="674EAF73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50ADBC3F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 w:right="45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6</w:t>
            </w:r>
          </w:p>
        </w:tc>
        <w:tc>
          <w:tcPr>
            <w:tcW w:w="1702" w:type="dxa"/>
            <w:vMerge/>
          </w:tcPr>
          <w:p w14:paraId="341BA530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</w:tr>
      <w:tr w:rsidR="006324B3" w14:paraId="61884ED2" w14:textId="77777777">
        <w:trPr>
          <w:trHeight w:val="606"/>
          <w:jc w:val="center"/>
        </w:trPr>
        <w:tc>
          <w:tcPr>
            <w:tcW w:w="1668" w:type="dxa"/>
            <w:vMerge/>
          </w:tcPr>
          <w:p w14:paraId="57A10BCF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584EF45E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29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Laurea specifica magistrale o quadriennale vecchio ordinamento attinente la progetto – votazione fino a 90</w:t>
            </w:r>
          </w:p>
        </w:tc>
        <w:tc>
          <w:tcPr>
            <w:tcW w:w="997" w:type="dxa"/>
          </w:tcPr>
          <w:p w14:paraId="680190C3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rPr>
                <w:b/>
                <w:color w:val="000000"/>
                <w:sz w:val="14"/>
                <w:szCs w:val="14"/>
              </w:rPr>
            </w:pPr>
          </w:p>
          <w:p w14:paraId="1F1B8825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 w:right="45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8</w:t>
            </w:r>
          </w:p>
        </w:tc>
        <w:tc>
          <w:tcPr>
            <w:tcW w:w="1702" w:type="dxa"/>
            <w:vMerge/>
          </w:tcPr>
          <w:p w14:paraId="7E42BE37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</w:tr>
      <w:tr w:rsidR="006324B3" w14:paraId="46222391" w14:textId="77777777">
        <w:trPr>
          <w:trHeight w:val="604"/>
          <w:jc w:val="center"/>
        </w:trPr>
        <w:tc>
          <w:tcPr>
            <w:tcW w:w="1668" w:type="dxa"/>
            <w:vMerge/>
          </w:tcPr>
          <w:p w14:paraId="4544BE75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794B651E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129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Laurea specifica magistrale o quadriennale vecchio ordinamento attinente la progetto – votazione da 91 a 100</w:t>
            </w:r>
          </w:p>
        </w:tc>
        <w:tc>
          <w:tcPr>
            <w:tcW w:w="997" w:type="dxa"/>
          </w:tcPr>
          <w:p w14:paraId="5C732F33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49E6A8BE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 w:right="45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10</w:t>
            </w:r>
          </w:p>
        </w:tc>
        <w:tc>
          <w:tcPr>
            <w:tcW w:w="1702" w:type="dxa"/>
            <w:vMerge/>
          </w:tcPr>
          <w:p w14:paraId="30E46C79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</w:tr>
      <w:tr w:rsidR="006324B3" w14:paraId="6C267C3F" w14:textId="77777777">
        <w:trPr>
          <w:trHeight w:val="599"/>
          <w:jc w:val="center"/>
        </w:trPr>
        <w:tc>
          <w:tcPr>
            <w:tcW w:w="1668" w:type="dxa"/>
            <w:vMerge/>
          </w:tcPr>
          <w:p w14:paraId="26BB41B3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78D44990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9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Laurea specifica magistrale o quadriennale vecchio ordinamento attinente la progetto – votazione da 101 a 110</w:t>
            </w:r>
          </w:p>
        </w:tc>
        <w:tc>
          <w:tcPr>
            <w:tcW w:w="997" w:type="dxa"/>
          </w:tcPr>
          <w:p w14:paraId="03171BD7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2893CAC4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 w:right="45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11</w:t>
            </w:r>
          </w:p>
        </w:tc>
        <w:tc>
          <w:tcPr>
            <w:tcW w:w="1702" w:type="dxa"/>
            <w:vMerge/>
          </w:tcPr>
          <w:p w14:paraId="48D69BDE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</w:tr>
      <w:tr w:rsidR="006324B3" w14:paraId="3012FF40" w14:textId="77777777">
        <w:trPr>
          <w:trHeight w:val="594"/>
          <w:jc w:val="center"/>
        </w:trPr>
        <w:tc>
          <w:tcPr>
            <w:tcW w:w="1668" w:type="dxa"/>
            <w:vMerge/>
          </w:tcPr>
          <w:p w14:paraId="1B796C9B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1C48498E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129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Laurea specifica magistrale o quadriennale vecchio ordinamento attinente la progetto – votazione con lode</w:t>
            </w:r>
          </w:p>
        </w:tc>
        <w:tc>
          <w:tcPr>
            <w:tcW w:w="997" w:type="dxa"/>
          </w:tcPr>
          <w:p w14:paraId="1C3A9EDC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0FED2256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 w:right="45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12</w:t>
            </w:r>
          </w:p>
        </w:tc>
        <w:tc>
          <w:tcPr>
            <w:tcW w:w="1702" w:type="dxa"/>
            <w:vMerge/>
          </w:tcPr>
          <w:p w14:paraId="174AEA80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</w:tr>
      <w:tr w:rsidR="006324B3" w14:paraId="27B6DD41" w14:textId="77777777">
        <w:trPr>
          <w:trHeight w:val="597"/>
          <w:jc w:val="center"/>
        </w:trPr>
        <w:tc>
          <w:tcPr>
            <w:tcW w:w="1668" w:type="dxa"/>
            <w:vMerge w:val="restart"/>
          </w:tcPr>
          <w:p w14:paraId="63D7106A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4C9DAE5D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5837094A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526C3E1D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1D97BD66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6149A3E1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6120E6EC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rPr>
                <w:b/>
                <w:color w:val="000000"/>
                <w:sz w:val="14"/>
                <w:szCs w:val="14"/>
              </w:rPr>
            </w:pPr>
          </w:p>
          <w:p w14:paraId="4647D30F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0" w:right="267" w:firstLine="1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 xml:space="preserve">Altri titoli e specializzazioni 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  <w:t>Max 28 punti</w:t>
            </w:r>
          </w:p>
        </w:tc>
        <w:tc>
          <w:tcPr>
            <w:tcW w:w="5809" w:type="dxa"/>
          </w:tcPr>
          <w:p w14:paraId="4C78D2CC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37" w:lineRule="auto"/>
              <w:ind w:left="129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97" w:type="dxa"/>
          </w:tcPr>
          <w:p w14:paraId="523BA89C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55C053F8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 w:right="45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4</w:t>
            </w:r>
          </w:p>
        </w:tc>
        <w:tc>
          <w:tcPr>
            <w:tcW w:w="1702" w:type="dxa"/>
          </w:tcPr>
          <w:p w14:paraId="4E622F21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37" w:lineRule="auto"/>
              <w:ind w:left="202" w:hanging="38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fino ad un massimo di 2 titoli</w:t>
            </w:r>
          </w:p>
        </w:tc>
      </w:tr>
      <w:tr w:rsidR="006324B3" w14:paraId="3D2B47B5" w14:textId="77777777">
        <w:trPr>
          <w:trHeight w:val="547"/>
          <w:jc w:val="center"/>
        </w:trPr>
        <w:tc>
          <w:tcPr>
            <w:tcW w:w="1668" w:type="dxa"/>
            <w:vMerge/>
          </w:tcPr>
          <w:p w14:paraId="2D52DF68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5F51559F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29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997" w:type="dxa"/>
          </w:tcPr>
          <w:p w14:paraId="4E4EA17B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rPr>
                <w:b/>
                <w:color w:val="000000"/>
                <w:sz w:val="14"/>
                <w:szCs w:val="14"/>
              </w:rPr>
            </w:pPr>
          </w:p>
          <w:p w14:paraId="3995DB07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right="45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4</w:t>
            </w:r>
          </w:p>
        </w:tc>
        <w:tc>
          <w:tcPr>
            <w:tcW w:w="1702" w:type="dxa"/>
          </w:tcPr>
          <w:p w14:paraId="4500723C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9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fino ad un massimo di 2 titoli</w:t>
            </w:r>
          </w:p>
        </w:tc>
      </w:tr>
      <w:tr w:rsidR="006324B3" w14:paraId="29B04990" w14:textId="77777777">
        <w:trPr>
          <w:trHeight w:val="693"/>
          <w:jc w:val="center"/>
        </w:trPr>
        <w:tc>
          <w:tcPr>
            <w:tcW w:w="1668" w:type="dxa"/>
            <w:vMerge/>
          </w:tcPr>
          <w:p w14:paraId="406AB169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5824EDFF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rPr>
                <w:b/>
                <w:color w:val="000000"/>
                <w:sz w:val="14"/>
                <w:szCs w:val="14"/>
              </w:rPr>
            </w:pPr>
          </w:p>
          <w:p w14:paraId="1BCB3C36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29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Inserimento in graduatorie di merito a concorsi scolastici per esami e titoli (non vincitori)</w:t>
            </w:r>
          </w:p>
        </w:tc>
        <w:tc>
          <w:tcPr>
            <w:tcW w:w="997" w:type="dxa"/>
          </w:tcPr>
          <w:p w14:paraId="5ED19EA9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2AC09855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 w:right="45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3</w:t>
            </w:r>
          </w:p>
        </w:tc>
        <w:tc>
          <w:tcPr>
            <w:tcW w:w="1702" w:type="dxa"/>
          </w:tcPr>
          <w:p w14:paraId="39A0ADAD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rPr>
                <w:b/>
                <w:color w:val="000000"/>
                <w:sz w:val="14"/>
                <w:szCs w:val="14"/>
              </w:rPr>
            </w:pPr>
          </w:p>
          <w:p w14:paraId="6433938C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9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fino ad un massimo di 2 titoli</w:t>
            </w:r>
          </w:p>
        </w:tc>
      </w:tr>
      <w:tr w:rsidR="006324B3" w14:paraId="77E9D578" w14:textId="77777777">
        <w:trPr>
          <w:trHeight w:val="566"/>
          <w:jc w:val="center"/>
        </w:trPr>
        <w:tc>
          <w:tcPr>
            <w:tcW w:w="1668" w:type="dxa"/>
            <w:vMerge/>
          </w:tcPr>
          <w:p w14:paraId="6B02DBC6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67B61930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rPr>
                <w:b/>
                <w:color w:val="000000"/>
                <w:sz w:val="14"/>
                <w:szCs w:val="14"/>
              </w:rPr>
            </w:pPr>
          </w:p>
          <w:p w14:paraId="4FF133C2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Ecdl base o titoli equivalenti o superiori</w:t>
            </w:r>
          </w:p>
        </w:tc>
        <w:tc>
          <w:tcPr>
            <w:tcW w:w="997" w:type="dxa"/>
          </w:tcPr>
          <w:p w14:paraId="735B73D6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rPr>
                <w:b/>
                <w:color w:val="000000"/>
                <w:sz w:val="14"/>
                <w:szCs w:val="14"/>
              </w:rPr>
            </w:pPr>
          </w:p>
          <w:p w14:paraId="1677DB32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right="45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2</w:t>
            </w:r>
          </w:p>
        </w:tc>
        <w:tc>
          <w:tcPr>
            <w:tcW w:w="1702" w:type="dxa"/>
          </w:tcPr>
          <w:p w14:paraId="0F20C9C9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73" w:hanging="408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un solo titolo</w:t>
            </w:r>
          </w:p>
        </w:tc>
      </w:tr>
      <w:tr w:rsidR="006324B3" w14:paraId="4DDE11CE" w14:textId="77777777">
        <w:trPr>
          <w:trHeight w:val="558"/>
          <w:jc w:val="center"/>
        </w:trPr>
        <w:tc>
          <w:tcPr>
            <w:tcW w:w="1668" w:type="dxa"/>
            <w:vMerge/>
          </w:tcPr>
          <w:p w14:paraId="60AF584C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41DB579E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rPr>
                <w:b/>
                <w:color w:val="000000"/>
                <w:sz w:val="14"/>
                <w:szCs w:val="14"/>
              </w:rPr>
            </w:pPr>
          </w:p>
          <w:p w14:paraId="16BD137B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9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97" w:type="dxa"/>
          </w:tcPr>
          <w:p w14:paraId="6EA1094F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32EEFB4F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 w:right="45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4</w:t>
            </w:r>
          </w:p>
        </w:tc>
        <w:tc>
          <w:tcPr>
            <w:tcW w:w="1702" w:type="dxa"/>
          </w:tcPr>
          <w:p w14:paraId="152BD6D9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37" w:lineRule="auto"/>
              <w:ind w:left="673" w:hanging="408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un solo titolo</w:t>
            </w:r>
          </w:p>
        </w:tc>
      </w:tr>
      <w:tr w:rsidR="006324B3" w14:paraId="3ED611C6" w14:textId="77777777">
        <w:trPr>
          <w:trHeight w:val="285"/>
          <w:jc w:val="center"/>
        </w:trPr>
        <w:tc>
          <w:tcPr>
            <w:tcW w:w="10176" w:type="dxa"/>
            <w:gridSpan w:val="4"/>
          </w:tcPr>
          <w:p w14:paraId="5B5DF6E8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9" w:lineRule="auto"/>
              <w:ind w:left="2412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</w:rPr>
              <w:t xml:space="preserve">2) </w:t>
            </w: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Attività professionali coerenti con l’area progettuale – max 30 punti</w:t>
            </w:r>
          </w:p>
        </w:tc>
      </w:tr>
      <w:tr w:rsidR="006324B3" w14:paraId="1A2176AB" w14:textId="77777777">
        <w:trPr>
          <w:trHeight w:val="678"/>
          <w:jc w:val="center"/>
        </w:trPr>
        <w:tc>
          <w:tcPr>
            <w:tcW w:w="1668" w:type="dxa"/>
            <w:vMerge w:val="restart"/>
          </w:tcPr>
          <w:p w14:paraId="3574BD8F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5A98EE9D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3806EACE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b/>
                <w:color w:val="000000"/>
                <w:sz w:val="14"/>
                <w:szCs w:val="14"/>
              </w:rPr>
            </w:pPr>
          </w:p>
          <w:p w14:paraId="7C6ABEA5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right="370" w:firstLine="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Esperienze professionali specifiche</w:t>
            </w:r>
          </w:p>
          <w:p w14:paraId="2620A9AB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09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  <w:t>Max 30 punti</w:t>
            </w:r>
          </w:p>
        </w:tc>
        <w:tc>
          <w:tcPr>
            <w:tcW w:w="5809" w:type="dxa"/>
          </w:tcPr>
          <w:p w14:paraId="4E19C3FC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b/>
                <w:color w:val="000000"/>
                <w:sz w:val="14"/>
                <w:szCs w:val="14"/>
              </w:rPr>
            </w:pPr>
          </w:p>
          <w:p w14:paraId="4D808399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2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Attività professionali coerenti con l’area progettuale specifica</w:t>
            </w:r>
          </w:p>
        </w:tc>
        <w:tc>
          <w:tcPr>
            <w:tcW w:w="997" w:type="dxa"/>
          </w:tcPr>
          <w:p w14:paraId="56455162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b/>
                <w:color w:val="000000"/>
                <w:sz w:val="14"/>
                <w:szCs w:val="14"/>
              </w:rPr>
            </w:pPr>
          </w:p>
          <w:p w14:paraId="3C4FFD69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 w:right="69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5</w:t>
            </w:r>
          </w:p>
        </w:tc>
        <w:tc>
          <w:tcPr>
            <w:tcW w:w="1702" w:type="dxa"/>
          </w:tcPr>
          <w:p w14:paraId="63B972B2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30" w:right="138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5 per ogni anno completo fino ad un massimo di 2</w:t>
            </w:r>
          </w:p>
          <w:p w14:paraId="5C71F06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49" w:lineRule="auto"/>
              <w:ind w:left="134" w:right="138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anni</w:t>
            </w:r>
          </w:p>
        </w:tc>
      </w:tr>
      <w:tr w:rsidR="006324B3" w14:paraId="137DDDD9" w14:textId="77777777">
        <w:trPr>
          <w:trHeight w:val="681"/>
          <w:jc w:val="center"/>
        </w:trPr>
        <w:tc>
          <w:tcPr>
            <w:tcW w:w="1668" w:type="dxa"/>
            <w:vMerge/>
          </w:tcPr>
          <w:p w14:paraId="10D23546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6B5265EA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162" w:right="115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Esperienze professionali maturate in progetti finanziati dall’Unione Europea o da altri enti/istituzioni (IFTS, OFIS) svolte nel periodo 2006-2016, coerenti con l’area progettuale</w:t>
            </w:r>
          </w:p>
        </w:tc>
        <w:tc>
          <w:tcPr>
            <w:tcW w:w="997" w:type="dxa"/>
          </w:tcPr>
          <w:p w14:paraId="531CB7A5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rPr>
                <w:b/>
                <w:color w:val="000000"/>
                <w:sz w:val="14"/>
                <w:szCs w:val="14"/>
              </w:rPr>
            </w:pPr>
          </w:p>
          <w:p w14:paraId="0FBE15A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right="69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3</w:t>
            </w:r>
          </w:p>
        </w:tc>
        <w:tc>
          <w:tcPr>
            <w:tcW w:w="1702" w:type="dxa"/>
          </w:tcPr>
          <w:p w14:paraId="0A52546F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 w:right="138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3 per ogni corso annuale fino ad un massimo di 4 corsi</w:t>
            </w:r>
          </w:p>
        </w:tc>
      </w:tr>
      <w:tr w:rsidR="006324B3" w14:paraId="4DF5659B" w14:textId="77777777">
        <w:trPr>
          <w:trHeight w:val="511"/>
          <w:jc w:val="center"/>
        </w:trPr>
        <w:tc>
          <w:tcPr>
            <w:tcW w:w="1668" w:type="dxa"/>
            <w:vMerge/>
          </w:tcPr>
          <w:p w14:paraId="5EB49829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513E3DE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37" w:lineRule="auto"/>
              <w:ind w:left="162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Attività di formatore inerente alle attività progettuali di interesse specifico all’obiettivo per il quale si concorre</w:t>
            </w:r>
          </w:p>
        </w:tc>
        <w:tc>
          <w:tcPr>
            <w:tcW w:w="997" w:type="dxa"/>
          </w:tcPr>
          <w:p w14:paraId="5BDA8F8D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14"/>
                <w:szCs w:val="14"/>
              </w:rPr>
            </w:pPr>
          </w:p>
          <w:p w14:paraId="6AC207FC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right="69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2</w:t>
            </w:r>
          </w:p>
        </w:tc>
        <w:tc>
          <w:tcPr>
            <w:tcW w:w="1702" w:type="dxa"/>
          </w:tcPr>
          <w:p w14:paraId="30B940B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 w:right="110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2 per ogni anno fino ad un massimo di 4 attività</w:t>
            </w:r>
          </w:p>
        </w:tc>
      </w:tr>
      <w:tr w:rsidR="006324B3" w14:paraId="0ED32F70" w14:textId="77777777">
        <w:trPr>
          <w:trHeight w:val="359"/>
          <w:jc w:val="center"/>
        </w:trPr>
        <w:tc>
          <w:tcPr>
            <w:tcW w:w="10176" w:type="dxa"/>
            <w:gridSpan w:val="4"/>
          </w:tcPr>
          <w:p w14:paraId="5A47C812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2306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</w:rPr>
              <w:t xml:space="preserve">3) </w:t>
            </w: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Esperienza nella gestione delle risorse umane – max 20 punti</w:t>
            </w:r>
          </w:p>
        </w:tc>
      </w:tr>
      <w:tr w:rsidR="006324B3" w14:paraId="32644DB7" w14:textId="77777777">
        <w:trPr>
          <w:trHeight w:val="510"/>
          <w:jc w:val="center"/>
        </w:trPr>
        <w:tc>
          <w:tcPr>
            <w:tcW w:w="1668" w:type="dxa"/>
          </w:tcPr>
          <w:p w14:paraId="56CF8772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 w:line="169" w:lineRule="auto"/>
              <w:ind w:left="109" w:right="109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Titoli</w:t>
            </w:r>
          </w:p>
          <w:p w14:paraId="728BFD3F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right="109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  <w:t>Max 20 punti</w:t>
            </w:r>
          </w:p>
        </w:tc>
        <w:tc>
          <w:tcPr>
            <w:tcW w:w="5809" w:type="dxa"/>
          </w:tcPr>
          <w:p w14:paraId="7F7F5C1C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53FD92AF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5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Incarichi aziendali o pubblici attinenti alla gestione delle risorse umane</w:t>
            </w:r>
          </w:p>
        </w:tc>
        <w:tc>
          <w:tcPr>
            <w:tcW w:w="997" w:type="dxa"/>
          </w:tcPr>
          <w:p w14:paraId="41F12ECC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5C9D1F2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 w:right="38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5</w:t>
            </w:r>
          </w:p>
        </w:tc>
        <w:tc>
          <w:tcPr>
            <w:tcW w:w="1702" w:type="dxa"/>
          </w:tcPr>
          <w:p w14:paraId="12C1DDB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2" w:right="19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5 per ogni incarico fino ad un massimo di 4</w:t>
            </w:r>
          </w:p>
        </w:tc>
      </w:tr>
      <w:tr w:rsidR="006324B3" w14:paraId="7FE6AA6E" w14:textId="77777777">
        <w:trPr>
          <w:trHeight w:val="470"/>
          <w:jc w:val="center"/>
        </w:trPr>
        <w:tc>
          <w:tcPr>
            <w:tcW w:w="10176" w:type="dxa"/>
            <w:gridSpan w:val="4"/>
          </w:tcPr>
          <w:p w14:paraId="4D0625D8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2491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</w:rPr>
              <w:t>4)</w:t>
            </w: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Pubblicazioni di natura didattica – max 10 punti</w:t>
            </w:r>
          </w:p>
        </w:tc>
      </w:tr>
      <w:tr w:rsidR="006324B3" w14:paraId="71A21908" w14:textId="77777777">
        <w:trPr>
          <w:trHeight w:val="510"/>
          <w:jc w:val="center"/>
        </w:trPr>
        <w:tc>
          <w:tcPr>
            <w:tcW w:w="1668" w:type="dxa"/>
            <w:vMerge w:val="restart"/>
          </w:tcPr>
          <w:p w14:paraId="4F252B6E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60000356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rPr>
                <w:b/>
                <w:color w:val="000000"/>
                <w:sz w:val="14"/>
                <w:szCs w:val="14"/>
              </w:rPr>
            </w:pPr>
          </w:p>
          <w:p w14:paraId="7B8CD50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65"/>
              <w:jc w:val="right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Pubblicazioni</w:t>
            </w:r>
          </w:p>
          <w:p w14:paraId="64D6599E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1"/>
              <w:jc w:val="right"/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  <w:t>Max 10 punti</w:t>
            </w:r>
          </w:p>
        </w:tc>
        <w:tc>
          <w:tcPr>
            <w:tcW w:w="5809" w:type="dxa"/>
          </w:tcPr>
          <w:p w14:paraId="0E38F305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39CFBA85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7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Pubblicazioni di testi didattici e/o multimediali</w:t>
            </w:r>
          </w:p>
        </w:tc>
        <w:tc>
          <w:tcPr>
            <w:tcW w:w="997" w:type="dxa"/>
          </w:tcPr>
          <w:p w14:paraId="71334087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563F6E6E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9" w:right="24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</w:t>
            </w:r>
          </w:p>
        </w:tc>
        <w:tc>
          <w:tcPr>
            <w:tcW w:w="1702" w:type="dxa"/>
          </w:tcPr>
          <w:p w14:paraId="5A7C67AC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138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 per ogni pubblicazione fino ad un massimo di 5</w:t>
            </w:r>
          </w:p>
        </w:tc>
      </w:tr>
      <w:tr w:rsidR="006324B3" w14:paraId="19756F6C" w14:textId="77777777">
        <w:trPr>
          <w:trHeight w:val="510"/>
          <w:jc w:val="center"/>
        </w:trPr>
        <w:tc>
          <w:tcPr>
            <w:tcW w:w="1668" w:type="dxa"/>
            <w:vMerge/>
          </w:tcPr>
          <w:p w14:paraId="72A74928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809" w:type="dxa"/>
          </w:tcPr>
          <w:p w14:paraId="16AE6A1C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3C298146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7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Pubblicazioni didattiche su giornali e riviste</w:t>
            </w:r>
          </w:p>
        </w:tc>
        <w:tc>
          <w:tcPr>
            <w:tcW w:w="997" w:type="dxa"/>
          </w:tcPr>
          <w:p w14:paraId="1F5130C0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08C7F2D2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9" w:right="24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</w:t>
            </w:r>
          </w:p>
        </w:tc>
        <w:tc>
          <w:tcPr>
            <w:tcW w:w="1702" w:type="dxa"/>
          </w:tcPr>
          <w:p w14:paraId="79BB172F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138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 per ogni pubblicazione fino ad un massimo di 5</w:t>
            </w:r>
          </w:p>
        </w:tc>
      </w:tr>
    </w:tbl>
    <w:p w14:paraId="494033C3" w14:textId="77777777" w:rsidR="006324B3" w:rsidRDefault="006324B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000000"/>
          <w:sz w:val="14"/>
          <w:szCs w:val="14"/>
        </w:rPr>
        <w:sectPr w:rsidR="006324B3">
          <w:pgSz w:w="11910" w:h="16840"/>
          <w:pgMar w:top="880" w:right="566" w:bottom="280" w:left="992" w:header="518" w:footer="0" w:gutter="0"/>
          <w:pgNumType w:start="1"/>
          <w:cols w:space="720"/>
        </w:sectPr>
      </w:pPr>
    </w:p>
    <w:p w14:paraId="3F0E9C27" w14:textId="77777777" w:rsidR="006324B3" w:rsidRDefault="006324B3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b/>
          <w:color w:val="000000"/>
          <w:sz w:val="7"/>
          <w:szCs w:val="7"/>
        </w:rPr>
      </w:pPr>
    </w:p>
    <w:p w14:paraId="2E89559E" w14:textId="77777777" w:rsidR="006324B3" w:rsidRDefault="006324B3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b/>
          <w:color w:val="000000"/>
          <w:sz w:val="20"/>
          <w:szCs w:val="20"/>
        </w:rPr>
      </w:pPr>
    </w:p>
    <w:tbl>
      <w:tblPr>
        <w:tblStyle w:val="a0"/>
        <w:tblW w:w="101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5"/>
        <w:gridCol w:w="5562"/>
        <w:gridCol w:w="992"/>
        <w:gridCol w:w="1987"/>
      </w:tblGrid>
      <w:tr w:rsidR="006324B3" w14:paraId="38C682B1" w14:textId="77777777">
        <w:trPr>
          <w:trHeight w:val="568"/>
          <w:jc w:val="center"/>
        </w:trPr>
        <w:tc>
          <w:tcPr>
            <w:tcW w:w="10176" w:type="dxa"/>
            <w:gridSpan w:val="4"/>
          </w:tcPr>
          <w:p w14:paraId="65A652E2" w14:textId="01C6906D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25"/>
                <w:tab w:val="left" w:pos="6787"/>
              </w:tabs>
              <w:spacing w:before="93"/>
              <w:ind w:left="3437" w:right="193" w:hanging="323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Griglia N.2 valutazione personale docente TUTOR INTERNO area formativa</w:t>
            </w:r>
          </w:p>
        </w:tc>
      </w:tr>
      <w:tr w:rsidR="006324B3" w14:paraId="6E2EA300" w14:textId="77777777">
        <w:trPr>
          <w:trHeight w:val="326"/>
          <w:jc w:val="center"/>
        </w:trPr>
        <w:tc>
          <w:tcPr>
            <w:tcW w:w="10176" w:type="dxa"/>
            <w:gridSpan w:val="4"/>
          </w:tcPr>
          <w:p w14:paraId="32908AEE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406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1) Titoli di studio, specializzazioni, corsi di aggiornamento, master e titoli specifici – max 40 punti</w:t>
            </w:r>
          </w:p>
        </w:tc>
      </w:tr>
      <w:tr w:rsidR="006324B3" w14:paraId="32D67DC7" w14:textId="77777777">
        <w:trPr>
          <w:trHeight w:val="544"/>
          <w:jc w:val="center"/>
        </w:trPr>
        <w:tc>
          <w:tcPr>
            <w:tcW w:w="1635" w:type="dxa"/>
            <w:vMerge w:val="restart"/>
          </w:tcPr>
          <w:p w14:paraId="0E302F57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6994C54A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0B6199ED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3A5ADE1B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4B0796D0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rPr>
                <w:b/>
                <w:color w:val="000000"/>
                <w:sz w:val="14"/>
                <w:szCs w:val="14"/>
              </w:rPr>
            </w:pPr>
          </w:p>
          <w:p w14:paraId="7D317DB4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Titolo di studio</w:t>
            </w:r>
          </w:p>
          <w:p w14:paraId="6EB061EB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7"/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  <w:t>Max 12 punti</w:t>
            </w:r>
          </w:p>
        </w:tc>
        <w:tc>
          <w:tcPr>
            <w:tcW w:w="5562" w:type="dxa"/>
          </w:tcPr>
          <w:p w14:paraId="7FA95433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Laurea triennale o diploma di istruzione secondaria superiore non attinente all’area progettuale</w:t>
            </w:r>
          </w:p>
        </w:tc>
        <w:tc>
          <w:tcPr>
            <w:tcW w:w="992" w:type="dxa"/>
          </w:tcPr>
          <w:p w14:paraId="1E103505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6ECECA78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 w:right="43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4</w:t>
            </w:r>
          </w:p>
        </w:tc>
        <w:tc>
          <w:tcPr>
            <w:tcW w:w="1987" w:type="dxa"/>
            <w:vMerge w:val="restart"/>
          </w:tcPr>
          <w:p w14:paraId="0E3A4CA4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6D9AEA8B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6B24D4D3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7F058614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11F5AEF8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rPr>
                <w:b/>
                <w:color w:val="000000"/>
                <w:sz w:val="14"/>
                <w:szCs w:val="14"/>
              </w:rPr>
            </w:pPr>
          </w:p>
          <w:p w14:paraId="194623C2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3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un solo titolo</w:t>
            </w:r>
          </w:p>
        </w:tc>
      </w:tr>
      <w:tr w:rsidR="006324B3" w14:paraId="6FEDB303" w14:textId="77777777">
        <w:trPr>
          <w:trHeight w:val="496"/>
          <w:jc w:val="center"/>
        </w:trPr>
        <w:tc>
          <w:tcPr>
            <w:tcW w:w="1635" w:type="dxa"/>
            <w:vMerge/>
          </w:tcPr>
          <w:p w14:paraId="69A40CE3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558F5940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Laurea specifica magistrale o quadriennale vecchio ordinamento non attinente al progetto</w:t>
            </w:r>
          </w:p>
        </w:tc>
        <w:tc>
          <w:tcPr>
            <w:tcW w:w="992" w:type="dxa"/>
          </w:tcPr>
          <w:p w14:paraId="775FBE98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45" w:right="43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5</w:t>
            </w:r>
          </w:p>
        </w:tc>
        <w:tc>
          <w:tcPr>
            <w:tcW w:w="1987" w:type="dxa"/>
            <w:vMerge/>
          </w:tcPr>
          <w:p w14:paraId="2F1FBEF6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</w:tr>
      <w:tr w:rsidR="006324B3" w14:paraId="1C131FEB" w14:textId="77777777">
        <w:trPr>
          <w:trHeight w:val="546"/>
          <w:jc w:val="center"/>
        </w:trPr>
        <w:tc>
          <w:tcPr>
            <w:tcW w:w="1635" w:type="dxa"/>
            <w:vMerge/>
          </w:tcPr>
          <w:p w14:paraId="0CF97D84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5A50FB81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rPr>
                <w:b/>
                <w:color w:val="000000"/>
                <w:sz w:val="14"/>
                <w:szCs w:val="14"/>
              </w:rPr>
            </w:pPr>
          </w:p>
          <w:p w14:paraId="6FCD79CC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Laurea triennale specifica attinente al progetto</w:t>
            </w:r>
          </w:p>
        </w:tc>
        <w:tc>
          <w:tcPr>
            <w:tcW w:w="992" w:type="dxa"/>
          </w:tcPr>
          <w:p w14:paraId="38C68391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14"/>
                <w:szCs w:val="14"/>
              </w:rPr>
            </w:pPr>
          </w:p>
          <w:p w14:paraId="32B22047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right="43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7</w:t>
            </w:r>
          </w:p>
        </w:tc>
        <w:tc>
          <w:tcPr>
            <w:tcW w:w="1987" w:type="dxa"/>
            <w:vMerge/>
          </w:tcPr>
          <w:p w14:paraId="768D0C05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</w:tr>
      <w:tr w:rsidR="006324B3" w14:paraId="43AB1FAC" w14:textId="77777777">
        <w:trPr>
          <w:trHeight w:val="541"/>
          <w:jc w:val="center"/>
        </w:trPr>
        <w:tc>
          <w:tcPr>
            <w:tcW w:w="1635" w:type="dxa"/>
            <w:vMerge/>
          </w:tcPr>
          <w:p w14:paraId="24BC36D7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63909FFC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Laurea specifica magistrale o quadriennale vecchio ordinamento specifica e attinente al progetto</w:t>
            </w:r>
          </w:p>
        </w:tc>
        <w:tc>
          <w:tcPr>
            <w:tcW w:w="992" w:type="dxa"/>
          </w:tcPr>
          <w:p w14:paraId="3E566422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rPr>
                <w:b/>
                <w:color w:val="000000"/>
                <w:sz w:val="14"/>
                <w:szCs w:val="14"/>
              </w:rPr>
            </w:pPr>
          </w:p>
          <w:p w14:paraId="134C412C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right="4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12</w:t>
            </w:r>
          </w:p>
        </w:tc>
        <w:tc>
          <w:tcPr>
            <w:tcW w:w="1987" w:type="dxa"/>
            <w:vMerge/>
          </w:tcPr>
          <w:p w14:paraId="6F6D0023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</w:tr>
      <w:tr w:rsidR="006324B3" w14:paraId="571A6F6C" w14:textId="77777777">
        <w:trPr>
          <w:trHeight w:val="695"/>
          <w:jc w:val="center"/>
        </w:trPr>
        <w:tc>
          <w:tcPr>
            <w:tcW w:w="1635" w:type="dxa"/>
            <w:vMerge w:val="restart"/>
          </w:tcPr>
          <w:p w14:paraId="16EAE520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4C64B5B8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4E9C3D6B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5AED0916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52827B51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72C1A299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b/>
                <w:color w:val="000000"/>
                <w:sz w:val="14"/>
                <w:szCs w:val="14"/>
              </w:rPr>
            </w:pPr>
          </w:p>
          <w:p w14:paraId="0987AF10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283" w:right="286" w:firstLine="1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 xml:space="preserve">Altri titoli e specializzazioni 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  <w:t>Max 28 punti</w:t>
            </w:r>
          </w:p>
        </w:tc>
        <w:tc>
          <w:tcPr>
            <w:tcW w:w="5562" w:type="dxa"/>
          </w:tcPr>
          <w:p w14:paraId="3553A672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rPr>
                <w:b/>
                <w:color w:val="000000"/>
                <w:sz w:val="14"/>
                <w:szCs w:val="14"/>
              </w:rPr>
            </w:pPr>
          </w:p>
          <w:p w14:paraId="65252EA4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 w:righ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92" w:type="dxa"/>
          </w:tcPr>
          <w:p w14:paraId="5E7B3181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3726F93B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92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4</w:t>
            </w:r>
          </w:p>
        </w:tc>
        <w:tc>
          <w:tcPr>
            <w:tcW w:w="1987" w:type="dxa"/>
          </w:tcPr>
          <w:p w14:paraId="6D341E54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rPr>
                <w:b/>
                <w:color w:val="000000"/>
                <w:sz w:val="14"/>
                <w:szCs w:val="14"/>
              </w:rPr>
            </w:pPr>
          </w:p>
          <w:p w14:paraId="037C6AD0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36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fino ad un massimo di 2 titoli</w:t>
            </w:r>
          </w:p>
        </w:tc>
      </w:tr>
      <w:tr w:rsidR="006324B3" w14:paraId="4FB9FBFD" w14:textId="77777777">
        <w:trPr>
          <w:trHeight w:val="559"/>
          <w:jc w:val="center"/>
        </w:trPr>
        <w:tc>
          <w:tcPr>
            <w:tcW w:w="1635" w:type="dxa"/>
            <w:vMerge/>
          </w:tcPr>
          <w:p w14:paraId="2C31757A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00748AB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95" w:righ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992" w:type="dxa"/>
          </w:tcPr>
          <w:p w14:paraId="11FB17BB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b/>
                <w:color w:val="000000"/>
                <w:sz w:val="14"/>
                <w:szCs w:val="14"/>
              </w:rPr>
            </w:pPr>
          </w:p>
          <w:p w14:paraId="68CA14B5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92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4</w:t>
            </w:r>
          </w:p>
        </w:tc>
        <w:tc>
          <w:tcPr>
            <w:tcW w:w="1987" w:type="dxa"/>
          </w:tcPr>
          <w:p w14:paraId="2B895CC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306" w:hanging="36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fino ad un massimo di 2 titoli</w:t>
            </w:r>
          </w:p>
        </w:tc>
      </w:tr>
      <w:tr w:rsidR="006324B3" w14:paraId="0BAA9946" w14:textId="77777777">
        <w:trPr>
          <w:trHeight w:val="568"/>
          <w:jc w:val="center"/>
        </w:trPr>
        <w:tc>
          <w:tcPr>
            <w:tcW w:w="1635" w:type="dxa"/>
            <w:vMerge/>
          </w:tcPr>
          <w:p w14:paraId="2D04F8BF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32C77714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5" w:righ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Inserimento in graduatorie di merito a concorsi scolastici per esami e titoli (non vincitori)</w:t>
            </w:r>
          </w:p>
        </w:tc>
        <w:tc>
          <w:tcPr>
            <w:tcW w:w="992" w:type="dxa"/>
          </w:tcPr>
          <w:p w14:paraId="292FFCE1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31050993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92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3</w:t>
            </w:r>
          </w:p>
        </w:tc>
        <w:tc>
          <w:tcPr>
            <w:tcW w:w="1987" w:type="dxa"/>
          </w:tcPr>
          <w:p w14:paraId="294D0AF8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306" w:hanging="36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fino ad un massimo di 2 titoli</w:t>
            </w:r>
          </w:p>
        </w:tc>
      </w:tr>
      <w:tr w:rsidR="006324B3" w14:paraId="2822EC14" w14:textId="77777777">
        <w:trPr>
          <w:trHeight w:val="419"/>
          <w:jc w:val="center"/>
        </w:trPr>
        <w:tc>
          <w:tcPr>
            <w:tcW w:w="1635" w:type="dxa"/>
            <w:vMerge/>
          </w:tcPr>
          <w:p w14:paraId="2AC6C95B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27276102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95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Ecdl base o titoli equivalenti o superiori</w:t>
            </w:r>
          </w:p>
        </w:tc>
        <w:tc>
          <w:tcPr>
            <w:tcW w:w="992" w:type="dxa"/>
          </w:tcPr>
          <w:p w14:paraId="2CC13F01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41" w:right="92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2</w:t>
            </w:r>
          </w:p>
        </w:tc>
        <w:tc>
          <w:tcPr>
            <w:tcW w:w="1987" w:type="dxa"/>
          </w:tcPr>
          <w:p w14:paraId="0C9AC276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23" w:right="52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un solo titolo</w:t>
            </w:r>
          </w:p>
        </w:tc>
      </w:tr>
      <w:tr w:rsidR="006324B3" w14:paraId="7AFFAD46" w14:textId="77777777">
        <w:trPr>
          <w:trHeight w:val="400"/>
          <w:jc w:val="center"/>
        </w:trPr>
        <w:tc>
          <w:tcPr>
            <w:tcW w:w="1635" w:type="dxa"/>
            <w:vMerge/>
          </w:tcPr>
          <w:p w14:paraId="5EC7927B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294B6302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95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92" w:type="dxa"/>
          </w:tcPr>
          <w:p w14:paraId="4C2213E6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52624608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92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4</w:t>
            </w:r>
          </w:p>
        </w:tc>
        <w:tc>
          <w:tcPr>
            <w:tcW w:w="1987" w:type="dxa"/>
          </w:tcPr>
          <w:p w14:paraId="1F2574D4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23" w:right="52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Si valuta un solo titolo</w:t>
            </w:r>
          </w:p>
        </w:tc>
      </w:tr>
      <w:tr w:rsidR="006324B3" w14:paraId="54AE1976" w14:textId="77777777">
        <w:trPr>
          <w:trHeight w:val="400"/>
          <w:jc w:val="center"/>
        </w:trPr>
        <w:tc>
          <w:tcPr>
            <w:tcW w:w="10176" w:type="dxa"/>
            <w:gridSpan w:val="4"/>
          </w:tcPr>
          <w:p w14:paraId="3DA7427A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3922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2)Attività professionali – max 30 punti</w:t>
            </w:r>
          </w:p>
        </w:tc>
      </w:tr>
      <w:tr w:rsidR="006324B3" w14:paraId="64338EB5" w14:textId="77777777">
        <w:trPr>
          <w:trHeight w:val="510"/>
          <w:jc w:val="center"/>
        </w:trPr>
        <w:tc>
          <w:tcPr>
            <w:tcW w:w="1635" w:type="dxa"/>
            <w:vMerge w:val="restart"/>
          </w:tcPr>
          <w:p w14:paraId="3613A739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2B030A01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2EA3891A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52CF81E3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b/>
                <w:color w:val="000000"/>
                <w:sz w:val="14"/>
                <w:szCs w:val="14"/>
              </w:rPr>
            </w:pPr>
          </w:p>
          <w:p w14:paraId="7DB6BA54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right="296" w:hanging="1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 xml:space="preserve">Esperienze professionali specifiche 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  <w:t>Max 30 punti</w:t>
            </w:r>
          </w:p>
        </w:tc>
        <w:tc>
          <w:tcPr>
            <w:tcW w:w="5562" w:type="dxa"/>
          </w:tcPr>
          <w:p w14:paraId="661712B0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168" w:righ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Attività professionali coerenti con l’area progettuale specifica (progettazione, ricerca, organizzazione)</w:t>
            </w:r>
          </w:p>
        </w:tc>
        <w:tc>
          <w:tcPr>
            <w:tcW w:w="992" w:type="dxa"/>
          </w:tcPr>
          <w:p w14:paraId="1E34D29D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6B80A15B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4" w:right="5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5</w:t>
            </w:r>
          </w:p>
        </w:tc>
        <w:tc>
          <w:tcPr>
            <w:tcW w:w="1987" w:type="dxa"/>
          </w:tcPr>
          <w:p w14:paraId="40BB1579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" w:right="29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5 per ogni anno completo fino ad un massimo di 2 anni</w:t>
            </w:r>
          </w:p>
        </w:tc>
      </w:tr>
      <w:tr w:rsidR="006324B3" w14:paraId="60554A5B" w14:textId="77777777">
        <w:trPr>
          <w:trHeight w:val="510"/>
          <w:jc w:val="center"/>
        </w:trPr>
        <w:tc>
          <w:tcPr>
            <w:tcW w:w="1635" w:type="dxa"/>
            <w:vMerge/>
          </w:tcPr>
          <w:p w14:paraId="28F6A819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199B819B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7DC7C576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Collaborazioni con enti universitari</w:t>
            </w:r>
          </w:p>
        </w:tc>
        <w:tc>
          <w:tcPr>
            <w:tcW w:w="992" w:type="dxa"/>
          </w:tcPr>
          <w:p w14:paraId="73EF3BDF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3BD8CB87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4" w:right="5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2</w:t>
            </w:r>
          </w:p>
        </w:tc>
        <w:tc>
          <w:tcPr>
            <w:tcW w:w="1987" w:type="dxa"/>
          </w:tcPr>
          <w:p w14:paraId="0704DB14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192" w:hanging="3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2 per ogni collaborazione fino ad un massimo di 3</w:t>
            </w:r>
          </w:p>
        </w:tc>
      </w:tr>
      <w:tr w:rsidR="006324B3" w14:paraId="1545C206" w14:textId="77777777">
        <w:trPr>
          <w:trHeight w:val="511"/>
          <w:jc w:val="center"/>
        </w:trPr>
        <w:tc>
          <w:tcPr>
            <w:tcW w:w="1635" w:type="dxa"/>
            <w:vMerge/>
          </w:tcPr>
          <w:p w14:paraId="431278D3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36B2027B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160" w:righ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Partecipazione ad attività di tutoraggio in progetti regionali e provinciali (OFIS – PAS – IFS)</w:t>
            </w:r>
          </w:p>
        </w:tc>
        <w:tc>
          <w:tcPr>
            <w:tcW w:w="992" w:type="dxa"/>
          </w:tcPr>
          <w:p w14:paraId="6615FBA1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74632C3F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4" w:right="5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3</w:t>
            </w:r>
          </w:p>
        </w:tc>
        <w:tc>
          <w:tcPr>
            <w:tcW w:w="1987" w:type="dxa"/>
          </w:tcPr>
          <w:p w14:paraId="1BA56825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" w:right="29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3 per ogni corso annuale fino ad un</w:t>
            </w:r>
          </w:p>
          <w:p w14:paraId="339925A4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49" w:lineRule="auto"/>
              <w:ind w:left="47" w:right="29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massimo di 3 corsi</w:t>
            </w:r>
          </w:p>
        </w:tc>
      </w:tr>
      <w:tr w:rsidR="006324B3" w14:paraId="1E3B3628" w14:textId="77777777">
        <w:trPr>
          <w:trHeight w:val="510"/>
          <w:jc w:val="center"/>
        </w:trPr>
        <w:tc>
          <w:tcPr>
            <w:tcW w:w="1635" w:type="dxa"/>
            <w:vMerge/>
          </w:tcPr>
          <w:p w14:paraId="3031118F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657B6952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160" w:righ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Attività di coordinamento didattico-metodologico inerenti alle attività progettuali extracurriculari condotte da settembre 2010 a dicembre 2016</w:t>
            </w:r>
          </w:p>
        </w:tc>
        <w:tc>
          <w:tcPr>
            <w:tcW w:w="992" w:type="dxa"/>
          </w:tcPr>
          <w:p w14:paraId="4A846ED7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559D1834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4" w:right="5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</w:t>
            </w:r>
          </w:p>
        </w:tc>
        <w:tc>
          <w:tcPr>
            <w:tcW w:w="1987" w:type="dxa"/>
          </w:tcPr>
          <w:p w14:paraId="06B66487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right="110" w:hanging="3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 per ogni anno fino ad un massimo di 5 attività</w:t>
            </w:r>
          </w:p>
        </w:tc>
      </w:tr>
      <w:tr w:rsidR="006324B3" w14:paraId="7950B856" w14:textId="77777777">
        <w:trPr>
          <w:trHeight w:val="400"/>
          <w:jc w:val="center"/>
        </w:trPr>
        <w:tc>
          <w:tcPr>
            <w:tcW w:w="10176" w:type="dxa"/>
            <w:gridSpan w:val="4"/>
          </w:tcPr>
          <w:p w14:paraId="60996F53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2895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3) Collaborazioni con enti di formazione e ricerca – max 20 punti</w:t>
            </w:r>
          </w:p>
        </w:tc>
      </w:tr>
      <w:tr w:rsidR="006324B3" w14:paraId="5F45165D" w14:textId="77777777">
        <w:trPr>
          <w:trHeight w:val="510"/>
          <w:jc w:val="center"/>
        </w:trPr>
        <w:tc>
          <w:tcPr>
            <w:tcW w:w="1635" w:type="dxa"/>
            <w:vMerge w:val="restart"/>
          </w:tcPr>
          <w:p w14:paraId="28BCBEBE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6BEE5078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rPr>
                <w:b/>
                <w:color w:val="000000"/>
                <w:sz w:val="14"/>
                <w:szCs w:val="14"/>
              </w:rPr>
            </w:pPr>
          </w:p>
          <w:p w14:paraId="3091F671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2" w:right="11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Titoli</w:t>
            </w:r>
          </w:p>
          <w:p w14:paraId="6AA827C9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132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  <w:t>Max 20 punti</w:t>
            </w:r>
          </w:p>
        </w:tc>
        <w:tc>
          <w:tcPr>
            <w:tcW w:w="5562" w:type="dxa"/>
          </w:tcPr>
          <w:p w14:paraId="500B48F3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160" w:righ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Incarichi in attività di formazione specifica realizzati per progetti finanziati da fondi nazionali, regionali (IFTS – OFIS – IFS)</w:t>
            </w:r>
          </w:p>
        </w:tc>
        <w:tc>
          <w:tcPr>
            <w:tcW w:w="992" w:type="dxa"/>
          </w:tcPr>
          <w:p w14:paraId="5BFA6093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2F57E07D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8" w:right="5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4</w:t>
            </w:r>
          </w:p>
        </w:tc>
        <w:tc>
          <w:tcPr>
            <w:tcW w:w="1987" w:type="dxa"/>
          </w:tcPr>
          <w:p w14:paraId="594BE344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7" w:lineRule="auto"/>
              <w:ind w:left="136" w:right="110" w:hanging="3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4 per ogni anno fino ad un massimo di 4</w:t>
            </w:r>
          </w:p>
          <w:p w14:paraId="4F5A88F6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9" w:lineRule="auto"/>
              <w:ind w:left="49" w:right="29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attività</w:t>
            </w:r>
          </w:p>
        </w:tc>
      </w:tr>
      <w:tr w:rsidR="006324B3" w14:paraId="5D32E266" w14:textId="77777777">
        <w:trPr>
          <w:trHeight w:val="510"/>
          <w:jc w:val="center"/>
        </w:trPr>
        <w:tc>
          <w:tcPr>
            <w:tcW w:w="1635" w:type="dxa"/>
            <w:vMerge/>
          </w:tcPr>
          <w:p w14:paraId="7877D52F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283A5F64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160" w:right="11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Incarichi in attività di formazione non specifica realizzati per progetti finanziati da fondi nazionali, regionali (IFTS – OFIS – IFS)</w:t>
            </w:r>
          </w:p>
        </w:tc>
        <w:tc>
          <w:tcPr>
            <w:tcW w:w="992" w:type="dxa"/>
          </w:tcPr>
          <w:p w14:paraId="626A47C8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2250B64C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8" w:right="5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2</w:t>
            </w:r>
          </w:p>
        </w:tc>
        <w:tc>
          <w:tcPr>
            <w:tcW w:w="1987" w:type="dxa"/>
          </w:tcPr>
          <w:p w14:paraId="0D6E5801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10" w:hanging="3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2 per ogni anno fino ad un massimo di 2 attività</w:t>
            </w:r>
          </w:p>
        </w:tc>
      </w:tr>
      <w:tr w:rsidR="006324B3" w14:paraId="7CD97384" w14:textId="77777777">
        <w:trPr>
          <w:trHeight w:val="402"/>
          <w:jc w:val="center"/>
        </w:trPr>
        <w:tc>
          <w:tcPr>
            <w:tcW w:w="10176" w:type="dxa"/>
            <w:gridSpan w:val="4"/>
          </w:tcPr>
          <w:p w14:paraId="04243A33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3269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4) Pubblicazioni di natura didattica – max 10 punti</w:t>
            </w:r>
          </w:p>
        </w:tc>
      </w:tr>
      <w:tr w:rsidR="006324B3" w14:paraId="23DCC5FA" w14:textId="77777777">
        <w:trPr>
          <w:trHeight w:val="510"/>
          <w:jc w:val="center"/>
        </w:trPr>
        <w:tc>
          <w:tcPr>
            <w:tcW w:w="1635" w:type="dxa"/>
            <w:vMerge w:val="restart"/>
          </w:tcPr>
          <w:p w14:paraId="3D31899C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4"/>
                <w:szCs w:val="14"/>
              </w:rPr>
            </w:pPr>
          </w:p>
          <w:p w14:paraId="30790CD9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rPr>
                <w:b/>
                <w:color w:val="000000"/>
                <w:sz w:val="14"/>
                <w:szCs w:val="14"/>
              </w:rPr>
            </w:pPr>
          </w:p>
          <w:p w14:paraId="2EEEBF3E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65"/>
              <w:jc w:val="right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Pubblicazioni</w:t>
            </w:r>
          </w:p>
          <w:p w14:paraId="182B8245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3"/>
              <w:jc w:val="right"/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4"/>
                <w:szCs w:val="14"/>
              </w:rPr>
              <w:t>Max 10 punti</w:t>
            </w:r>
          </w:p>
        </w:tc>
        <w:tc>
          <w:tcPr>
            <w:tcW w:w="5562" w:type="dxa"/>
          </w:tcPr>
          <w:p w14:paraId="58315540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77A05D53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Pubblicazioni di testi didattici e/o multimediali</w:t>
            </w:r>
          </w:p>
        </w:tc>
        <w:tc>
          <w:tcPr>
            <w:tcW w:w="992" w:type="dxa"/>
          </w:tcPr>
          <w:p w14:paraId="5E293AA0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6EBB0788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4" w:right="5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</w:t>
            </w:r>
          </w:p>
        </w:tc>
        <w:tc>
          <w:tcPr>
            <w:tcW w:w="1987" w:type="dxa"/>
          </w:tcPr>
          <w:p w14:paraId="181CCC78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12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 per ogni pubblicazione fino ad un massimo di 5</w:t>
            </w:r>
          </w:p>
        </w:tc>
      </w:tr>
      <w:tr w:rsidR="006324B3" w14:paraId="688D751C" w14:textId="77777777">
        <w:trPr>
          <w:trHeight w:val="510"/>
          <w:jc w:val="center"/>
        </w:trPr>
        <w:tc>
          <w:tcPr>
            <w:tcW w:w="1635" w:type="dxa"/>
            <w:vMerge/>
          </w:tcPr>
          <w:p w14:paraId="67A3CC01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</w:tcPr>
          <w:p w14:paraId="11D62772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5FB3F529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Pubblicazioni didattiche su giornali e riviste</w:t>
            </w:r>
          </w:p>
        </w:tc>
        <w:tc>
          <w:tcPr>
            <w:tcW w:w="992" w:type="dxa"/>
          </w:tcPr>
          <w:p w14:paraId="15D1214E" w14:textId="77777777" w:rsidR="006324B3" w:rsidRDefault="0063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4"/>
                <w:szCs w:val="14"/>
              </w:rPr>
            </w:pPr>
          </w:p>
          <w:p w14:paraId="12F76709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4" w:right="51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</w:t>
            </w:r>
          </w:p>
        </w:tc>
        <w:tc>
          <w:tcPr>
            <w:tcW w:w="1987" w:type="dxa"/>
          </w:tcPr>
          <w:p w14:paraId="38387280" w14:textId="77777777" w:rsidR="00632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12"/>
              <w:jc w:val="center"/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4"/>
                <w:szCs w:val="14"/>
              </w:rPr>
              <w:t>Punti 1 per ogni pubblicazione fino ad un massimo di 5</w:t>
            </w:r>
          </w:p>
        </w:tc>
      </w:tr>
    </w:tbl>
    <w:p w14:paraId="15D2A07F" w14:textId="77777777" w:rsidR="006324B3" w:rsidRDefault="006324B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sectPr w:rsidR="006324B3">
      <w:pgSz w:w="11910" w:h="16840"/>
      <w:pgMar w:top="880" w:right="566" w:bottom="280" w:left="992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0A550" w14:textId="77777777" w:rsidR="00FF10BB" w:rsidRDefault="00FF10BB">
      <w:r>
        <w:separator/>
      </w:r>
    </w:p>
  </w:endnote>
  <w:endnote w:type="continuationSeparator" w:id="0">
    <w:p w14:paraId="2DC73A13" w14:textId="77777777" w:rsidR="00FF10BB" w:rsidRDefault="00FF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F96C4A5-BCF0-497D-97F0-D5A984ECFB49}"/>
    <w:embedBold r:id="rId2" w:fontKey="{24ECBA23-630D-41DD-BBC8-6D3C8332A4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D562A47-5C0B-4C7C-8834-3B55E8B44291}"/>
    <w:embedItalic r:id="rId4" w:fontKey="{5FE57933-5A11-46FA-871D-9314B8BF8B8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361E2644-F4BF-43A9-B889-21F070D67F36}"/>
    <w:embedBold r:id="rId6" w:fontKey="{81D35B43-8644-4463-89FF-B64E2BEA32E2}"/>
    <w:embedItalic r:id="rId7" w:fontKey="{D6F7ABC5-6881-4621-83E8-DACEB249D9E0}"/>
    <w:embedBoldItalic r:id="rId8" w:fontKey="{CC80736E-585C-46F9-BE52-B866A45DCE7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0F3A532B-3D47-4DF9-9394-E9CB377121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76D10" w14:textId="77777777" w:rsidR="00FF10BB" w:rsidRDefault="00FF10BB">
      <w:r>
        <w:separator/>
      </w:r>
    </w:p>
  </w:footnote>
  <w:footnote w:type="continuationSeparator" w:id="0">
    <w:p w14:paraId="3103A960" w14:textId="77777777" w:rsidR="00FF10BB" w:rsidRDefault="00FF1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4B3"/>
    <w:rsid w:val="00121F2F"/>
    <w:rsid w:val="00221C09"/>
    <w:rsid w:val="006324B3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3406"/>
  <w15:docId w15:val="{9D78A062-3F22-41A8-90CD-DC4A2D02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3" w:right="433"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140"/>
      <w:outlineLvl w:val="1"/>
    </w:pPr>
    <w:rPr>
      <w:b/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21C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C09"/>
  </w:style>
  <w:style w:type="paragraph" w:styleId="Pidipagina">
    <w:name w:val="footer"/>
    <w:basedOn w:val="Normale"/>
    <w:link w:val="PidipaginaCarattere"/>
    <w:uiPriority w:val="99"/>
    <w:unhideWhenUsed/>
    <w:rsid w:val="00221C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Docente</cp:lastModifiedBy>
  <cp:revision>2</cp:revision>
  <dcterms:created xsi:type="dcterms:W3CDTF">2025-10-27T12:41:00Z</dcterms:created>
  <dcterms:modified xsi:type="dcterms:W3CDTF">2025-10-27T12:42:00Z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2025-10-07T00:00:00Z</vt:lpwstr>
  </property>
  <property fmtid="{D5CDD505-2E9C-101B-9397-08002B2CF9AE}" pid="5" name="Producer">
    <vt:lpwstr>Microsoft® Word 2016</vt:lpwstr>
  </property>
</Properties>
</file>