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8FB24" w14:textId="77777777" w:rsidR="001F28ED" w:rsidRPr="00777B91" w:rsidRDefault="00D6697D" w:rsidP="00E45AE8">
      <w:pPr>
        <w:spacing w:before="720"/>
        <w:jc w:val="center"/>
        <w:rPr>
          <w:rFonts w:ascii="Calibri" w:eastAsia="Verdana" w:hAnsi="Calibri" w:cs="Calibri"/>
          <w:b/>
          <w:sz w:val="28"/>
          <w:szCs w:val="24"/>
        </w:rPr>
      </w:pP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 xml:space="preserve">Allegato n° </w:t>
      </w:r>
      <w:r w:rsidR="000B28C4" w:rsidRPr="00777B91">
        <w:rPr>
          <w:rFonts w:ascii="Calibri" w:eastAsia="Verdana" w:hAnsi="Calibri" w:cs="Calibri"/>
          <w:b/>
          <w:color w:val="000000"/>
          <w:sz w:val="28"/>
          <w:szCs w:val="24"/>
        </w:rPr>
        <w:t>3</w:t>
      </w: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 xml:space="preserve"> – informativa sulla </w:t>
      </w:r>
      <w:r w:rsidR="00EB3BC8" w:rsidRPr="00777B91">
        <w:rPr>
          <w:rFonts w:ascii="Calibri" w:eastAsia="Verdana" w:hAnsi="Calibri" w:cs="Calibri"/>
          <w:b/>
          <w:color w:val="000000"/>
          <w:sz w:val="28"/>
          <w:szCs w:val="24"/>
        </w:rPr>
        <w:t>P</w:t>
      </w:r>
      <w:r w:rsidRPr="00777B91">
        <w:rPr>
          <w:rFonts w:ascii="Calibri" w:eastAsia="Verdana" w:hAnsi="Calibri" w:cs="Calibri"/>
          <w:b/>
          <w:sz w:val="28"/>
          <w:szCs w:val="24"/>
        </w:rPr>
        <w:t>rivacy</w:t>
      </w:r>
    </w:p>
    <w:p w14:paraId="17D78B24" w14:textId="77777777" w:rsidR="00AC1FB2" w:rsidRPr="00FC73DA" w:rsidRDefault="001F28ED" w:rsidP="00AC1FB2">
      <w:pPr>
        <w:jc w:val="center"/>
        <w:rPr>
          <w:rFonts w:ascii="Calibri" w:hAnsi="Calibri" w:cs="Calibri"/>
          <w:b/>
        </w:rPr>
      </w:pPr>
      <w:bookmarkStart w:id="0" w:name="_Hlk496160834"/>
      <w:r w:rsidRPr="00FC73DA">
        <w:rPr>
          <w:rFonts w:ascii="Calibri" w:eastAsia="Verdana" w:hAnsi="Calibri" w:cs="Calibri"/>
          <w:b/>
        </w:rPr>
        <w:t xml:space="preserve">(per progetto </w:t>
      </w:r>
      <w:r w:rsidR="00FC73DA" w:rsidRPr="00FC73DA">
        <w:rPr>
          <w:rFonts w:ascii="Calibri" w:hAnsi="Calibri" w:cs="Calibri"/>
          <w:b/>
        </w:rPr>
        <w:t xml:space="preserve">PNRR – Missione 4: “Istruzione e Ricerca” - Componente 1: “Potenziamento dell’offerta dei servizi di istruzione: dagli asili nido alle Università” - Investimento 3.1: “Nuove competenze e nuovi </w:t>
      </w:r>
      <w:proofErr w:type="gramStart"/>
      <w:r w:rsidR="00FC73DA" w:rsidRPr="00FC73DA">
        <w:rPr>
          <w:rFonts w:ascii="Calibri" w:hAnsi="Calibri" w:cs="Calibri"/>
          <w:b/>
        </w:rPr>
        <w:t>linguaggi”–</w:t>
      </w:r>
      <w:proofErr w:type="gramEnd"/>
      <w:r w:rsidR="00FC73DA" w:rsidRPr="00FC73DA">
        <w:rPr>
          <w:rFonts w:ascii="Calibri" w:hAnsi="Calibri" w:cs="Calibri"/>
          <w:b/>
        </w:rPr>
        <w:t xml:space="preserve"> Avviso pubblico prot. n. 121362 del 13 luglio 2025 “</w:t>
      </w:r>
      <w:r w:rsidR="00FC73DA" w:rsidRPr="00FC73DA">
        <w:rPr>
          <w:rFonts w:ascii="Calibri" w:hAnsi="Calibri" w:cs="Calibri"/>
          <w:b/>
          <w:i/>
        </w:rPr>
        <w:t xml:space="preserve">Realizzazione di Percorsi per le Competenze Trasversali e l’Orientamento (PCTO) sulle discipline STEM e sul multilinguismo per gli istituti tecnici e professionali tramite esperienze di orientamento in Italia e all'estero (D.M. 88/2025)” </w:t>
      </w:r>
      <w:r w:rsidR="00FC73DA" w:rsidRPr="00FC73DA">
        <w:rPr>
          <w:rFonts w:ascii="Calibri" w:hAnsi="Calibri" w:cs="Calibri"/>
          <w:b/>
        </w:rPr>
        <w:t>finanziato dall’Unione Europea – Next Generation EU</w:t>
      </w:r>
    </w:p>
    <w:p w14:paraId="4301AFAE" w14:textId="175B8ECF" w:rsidR="00AC1FB2" w:rsidRPr="0073152F" w:rsidRDefault="00AC1FB2" w:rsidP="00AC1FB2">
      <w:pPr>
        <w:spacing w:before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Titolo del </w:t>
      </w:r>
      <w:r w:rsidRPr="0073152F">
        <w:rPr>
          <w:rFonts w:ascii="Calibri" w:hAnsi="Calibri" w:cs="Calibri"/>
          <w:b/>
          <w:sz w:val="24"/>
          <w:szCs w:val="24"/>
        </w:rPr>
        <w:t>Progetto:</w:t>
      </w:r>
      <w:r w:rsidR="00FC73DA" w:rsidRPr="0073152F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F136B8" w:rsidRPr="0073152F">
        <w:rPr>
          <w:rFonts w:ascii="Calibri" w:hAnsi="Calibri" w:cs="Calibri"/>
          <w:b/>
          <w:sz w:val="24"/>
          <w:szCs w:val="24"/>
        </w:rPr>
        <w:t>Pcto</w:t>
      </w:r>
      <w:proofErr w:type="spellEnd"/>
      <w:r w:rsidR="00F136B8" w:rsidRPr="0073152F">
        <w:rPr>
          <w:rFonts w:ascii="Calibri" w:hAnsi="Calibri" w:cs="Calibri"/>
          <w:b/>
          <w:sz w:val="24"/>
          <w:szCs w:val="24"/>
        </w:rPr>
        <w:t xml:space="preserve"> senza frontiere</w:t>
      </w:r>
      <w:r w:rsidRPr="0073152F">
        <w:rPr>
          <w:rFonts w:ascii="Calibri" w:hAnsi="Calibri" w:cs="Calibri"/>
          <w:b/>
          <w:sz w:val="24"/>
          <w:szCs w:val="24"/>
        </w:rPr>
        <w:t xml:space="preserve"> - </w:t>
      </w:r>
      <w:r w:rsidRPr="0073152F">
        <w:rPr>
          <w:rFonts w:ascii="Calibri" w:hAnsi="Calibri" w:cs="Calibri"/>
          <w:b/>
          <w:bCs/>
          <w:sz w:val="24"/>
          <w:szCs w:val="24"/>
        </w:rPr>
        <w:t>Codice progetto:</w:t>
      </w:r>
      <w:r w:rsidR="00FC73DA" w:rsidRPr="0073152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136B8" w:rsidRPr="0073152F">
        <w:rPr>
          <w:rFonts w:ascii="Calibri" w:hAnsi="Calibri" w:cs="Calibri"/>
          <w:b/>
          <w:sz w:val="24"/>
          <w:szCs w:val="24"/>
        </w:rPr>
        <w:t>M4C1I3.1-2025-1585-P-60567</w:t>
      </w:r>
      <w:r w:rsidRPr="0073152F">
        <w:rPr>
          <w:rFonts w:ascii="Calibri" w:hAnsi="Calibri" w:cs="Calibri"/>
          <w:b/>
          <w:sz w:val="24"/>
          <w:szCs w:val="24"/>
        </w:rPr>
        <w:t>;</w:t>
      </w:r>
    </w:p>
    <w:p w14:paraId="32BD8A9E" w14:textId="5B1C1179" w:rsidR="00D6697D" w:rsidRPr="0073152F" w:rsidRDefault="00AC1FB2" w:rsidP="00AC1FB2">
      <w:pPr>
        <w:jc w:val="center"/>
        <w:rPr>
          <w:rFonts w:ascii="Calibri" w:hAnsi="Calibri" w:cs="Calibri"/>
          <w:sz w:val="24"/>
          <w:szCs w:val="24"/>
        </w:rPr>
      </w:pPr>
      <w:r w:rsidRPr="0073152F">
        <w:rPr>
          <w:rFonts w:ascii="Calibri" w:hAnsi="Calibri" w:cs="Calibri"/>
          <w:b/>
          <w:bCs/>
          <w:sz w:val="24"/>
          <w:szCs w:val="24"/>
        </w:rPr>
        <w:t>CUP:</w:t>
      </w:r>
      <w:r w:rsidR="00FC73DA" w:rsidRPr="0073152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136B8" w:rsidRPr="0073152F">
        <w:rPr>
          <w:rFonts w:ascii="Calibri" w:hAnsi="Calibri" w:cs="Calibri"/>
          <w:b/>
          <w:sz w:val="24"/>
          <w:szCs w:val="24"/>
        </w:rPr>
        <w:t>F44D23004250006</w:t>
      </w:r>
      <w:r w:rsidRPr="0073152F">
        <w:rPr>
          <w:rFonts w:ascii="Calibri" w:hAnsi="Calibri" w:cs="Calibri"/>
          <w:b/>
          <w:sz w:val="24"/>
          <w:szCs w:val="24"/>
        </w:rPr>
        <w:t>;</w:t>
      </w:r>
    </w:p>
    <w:bookmarkEnd w:id="0"/>
    <w:p w14:paraId="2C7B9229" w14:textId="77777777" w:rsidR="00D6697D" w:rsidRPr="0073152F" w:rsidRDefault="00D6697D" w:rsidP="00D6697D">
      <w:pPr>
        <w:spacing w:before="12"/>
        <w:rPr>
          <w:rFonts w:ascii="Calibri" w:hAnsi="Calibri" w:cs="Calibri"/>
          <w:sz w:val="24"/>
          <w:szCs w:val="24"/>
        </w:rPr>
      </w:pPr>
    </w:p>
    <w:p w14:paraId="1BA302AB" w14:textId="71B3A0D7" w:rsidR="003802A0" w:rsidRPr="00FC73DA" w:rsidRDefault="003802A0" w:rsidP="00812CEB">
      <w:pPr>
        <w:spacing w:before="36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bookmarkStart w:id="1" w:name="h.gjdgxs" w:colFirst="0" w:colLast="0"/>
      <w:bookmarkEnd w:id="1"/>
      <w:r w:rsidRPr="0073152F">
        <w:rPr>
          <w:rFonts w:ascii="Calibri" w:eastAsia="Verdana" w:hAnsi="Calibri" w:cs="Calibri"/>
          <w:sz w:val="24"/>
          <w:szCs w:val="24"/>
        </w:rPr>
        <w:t xml:space="preserve">Si informa </w:t>
      </w:r>
      <w:r w:rsidR="00EB3BC8" w:rsidRPr="0073152F">
        <w:rPr>
          <w:rFonts w:ascii="Calibri" w:eastAsia="Verdana" w:hAnsi="Calibri" w:cs="Calibri"/>
          <w:sz w:val="24"/>
          <w:szCs w:val="24"/>
        </w:rPr>
        <w:t>che, presso l’</w:t>
      </w:r>
      <w:r w:rsidR="00F136B8" w:rsidRPr="0073152F">
        <w:rPr>
          <w:rFonts w:ascii="Calibri" w:eastAsia="Verdana" w:hAnsi="Calibri" w:cs="Calibri"/>
          <w:sz w:val="24"/>
          <w:szCs w:val="24"/>
        </w:rPr>
        <w:t>IS “</w:t>
      </w:r>
      <w:proofErr w:type="gramStart"/>
      <w:r w:rsidR="00F136B8" w:rsidRPr="0073152F">
        <w:rPr>
          <w:rFonts w:ascii="Calibri" w:eastAsia="Verdana" w:hAnsi="Calibri" w:cs="Calibri"/>
          <w:sz w:val="24"/>
          <w:szCs w:val="24"/>
        </w:rPr>
        <w:t>S.PERTINI</w:t>
      </w:r>
      <w:proofErr w:type="gramEnd"/>
      <w:r w:rsidR="00F136B8" w:rsidRPr="0073152F">
        <w:rPr>
          <w:rFonts w:ascii="Calibri" w:eastAsia="Verdana" w:hAnsi="Calibri" w:cs="Calibri"/>
          <w:sz w:val="24"/>
          <w:szCs w:val="24"/>
        </w:rPr>
        <w:t>” AFRAGOLA</w:t>
      </w:r>
      <w:r w:rsidR="00D72AB2" w:rsidRPr="0073152F">
        <w:rPr>
          <w:rFonts w:ascii="Calibri" w:eastAsia="Verdana" w:hAnsi="Calibri" w:cs="Calibri"/>
          <w:sz w:val="24"/>
          <w:szCs w:val="24"/>
        </w:rPr>
        <w:t xml:space="preserve"> </w:t>
      </w:r>
      <w:r w:rsidRPr="0073152F">
        <w:rPr>
          <w:rFonts w:ascii="Calibri" w:eastAsia="Verdana" w:hAnsi="Calibri" w:cs="Calibri"/>
          <w:sz w:val="24"/>
          <w:szCs w:val="24"/>
        </w:rPr>
        <w:t>di</w:t>
      </w:r>
      <w:r w:rsidR="00D72AB2" w:rsidRPr="0073152F">
        <w:rPr>
          <w:rFonts w:ascii="Calibri" w:eastAsia="Verdana" w:hAnsi="Calibri" w:cs="Calibri"/>
          <w:sz w:val="24"/>
          <w:szCs w:val="24"/>
        </w:rPr>
        <w:t xml:space="preserve"> </w:t>
      </w:r>
      <w:r w:rsidR="00F136B8" w:rsidRPr="0073152F">
        <w:rPr>
          <w:rFonts w:ascii="Calibri" w:eastAsia="Verdana" w:hAnsi="Calibri" w:cs="Calibri"/>
          <w:sz w:val="24"/>
          <w:szCs w:val="24"/>
        </w:rPr>
        <w:t>Afragola</w:t>
      </w:r>
      <w:r w:rsidRPr="0073152F">
        <w:rPr>
          <w:rFonts w:ascii="Calibri" w:eastAsia="Verdana" w:hAnsi="Calibri" w:cs="Calibri"/>
          <w:sz w:val="24"/>
          <w:szCs w:val="24"/>
        </w:rPr>
        <w:t>, in qualità di Scuola assegnataria di</w:t>
      </w:r>
      <w:r w:rsidR="00FC73DA" w:rsidRPr="0073152F">
        <w:rPr>
          <w:rFonts w:ascii="Calibri" w:eastAsia="Verdana" w:hAnsi="Calibri" w:cs="Calibri"/>
          <w:sz w:val="24"/>
          <w:szCs w:val="24"/>
        </w:rPr>
        <w:t xml:space="preserve"> fondi</w:t>
      </w:r>
      <w:r w:rsidRPr="0073152F">
        <w:rPr>
          <w:rFonts w:ascii="Calibri" w:eastAsia="Verdana" w:hAnsi="Calibri" w:cs="Calibri"/>
          <w:sz w:val="24"/>
          <w:szCs w:val="24"/>
        </w:rPr>
        <w:t xml:space="preserve"> </w:t>
      </w:r>
      <w:r w:rsidR="00FC73DA" w:rsidRPr="0073152F">
        <w:rPr>
          <w:rFonts w:ascii="Calibri" w:hAnsi="Calibri" w:cs="Calibri"/>
          <w:sz w:val="24"/>
          <w:szCs w:val="24"/>
        </w:rPr>
        <w:t>PNRR – Missione 4: “Istruzione e Ricerca” - Componente 1: “Potenziamento dell’offerta dei servizi di istruzione: dagli asili nido alle Università” - Investimento 3.1: “Nuove competenze e nuovi linguaggi”– Avviso pubblico prot. n. 121362 del 13 luglio 2025 “</w:t>
      </w:r>
      <w:r w:rsidR="00FC73DA" w:rsidRPr="0073152F">
        <w:rPr>
          <w:rFonts w:ascii="Calibri" w:hAnsi="Calibri" w:cs="Calibri"/>
          <w:i/>
          <w:sz w:val="24"/>
          <w:szCs w:val="24"/>
        </w:rPr>
        <w:t>Realizzazione di Percorsi per le Competenze Trasversali e l’Orientamento (PCTO) sulle discipline STEM e sul multilinguismo</w:t>
      </w:r>
      <w:r w:rsidR="00FC73DA" w:rsidRPr="00FC73DA">
        <w:rPr>
          <w:rFonts w:ascii="Calibri" w:hAnsi="Calibri" w:cs="Calibri"/>
          <w:i/>
          <w:sz w:val="24"/>
          <w:szCs w:val="24"/>
        </w:rPr>
        <w:t xml:space="preserve"> per gli istituti tecnici e professionali tramite esperienze di orientamento in Italia e all'estero (D.M. 88/2025)” </w:t>
      </w:r>
      <w:r w:rsidR="00FC73DA" w:rsidRPr="00FC73DA">
        <w:rPr>
          <w:rFonts w:ascii="Calibri" w:hAnsi="Calibri" w:cs="Calibri"/>
          <w:sz w:val="24"/>
          <w:szCs w:val="24"/>
        </w:rPr>
        <w:t>finanziato dall’Unione Europea – Next Generation EU</w:t>
      </w:r>
      <w:r w:rsidR="00EB3BC8" w:rsidRPr="00FC73DA">
        <w:rPr>
          <w:rFonts w:ascii="Calibri" w:eastAsia="Verdana" w:hAnsi="Calibri" w:cs="Calibri"/>
          <w:sz w:val="24"/>
          <w:szCs w:val="24"/>
        </w:rPr>
        <w:t>,</w:t>
      </w:r>
      <w:r w:rsidR="00FC73DA" w:rsidRPr="00FC73DA">
        <w:rPr>
          <w:rFonts w:ascii="Calibri" w:eastAsia="Verdana" w:hAnsi="Calibri" w:cs="Calibri"/>
          <w:sz w:val="24"/>
          <w:szCs w:val="24"/>
        </w:rPr>
        <w:t xml:space="preserve"> </w:t>
      </w:r>
      <w:r w:rsidR="00EB3BC8" w:rsidRPr="00FC73DA"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FC73DA">
        <w:rPr>
          <w:rFonts w:ascii="Calibri" w:eastAsia="Verdana" w:hAnsi="Calibri" w:cs="Calibri"/>
          <w:color w:val="000000"/>
          <w:sz w:val="24"/>
          <w:szCs w:val="24"/>
        </w:rPr>
        <w:t>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57AA1071" w14:textId="77777777" w:rsidR="00D45DC1" w:rsidRPr="00777B91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245B357" w14:textId="77777777" w:rsidR="003802A0" w:rsidRPr="00777B91" w:rsidRDefault="00EB3BC8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L’Istituto, </w:t>
      </w:r>
      <w:r w:rsidR="003802A0" w:rsidRPr="00777B91">
        <w:rPr>
          <w:rFonts w:ascii="Calibri" w:eastAsia="Verdana" w:hAnsi="Calibri" w:cs="Calibri"/>
          <w:color w:val="000000"/>
          <w:sz w:val="24"/>
          <w:szCs w:val="24"/>
        </w:rPr>
        <w:t>Titolare del Trattamento dei dati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, </w:t>
      </w:r>
      <w:r w:rsidR="003802A0" w:rsidRPr="00777B91">
        <w:rPr>
          <w:rFonts w:ascii="Calibri" w:eastAsia="Verdana" w:hAnsi="Calibri" w:cs="Calibri"/>
          <w:color w:val="000000"/>
          <w:sz w:val="24"/>
          <w:szCs w:val="24"/>
        </w:rPr>
        <w:t>è rappresentato dal Dirigente Scolasti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co, quale Legale</w:t>
      </w:r>
      <w:r w:rsidR="00D72AB2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="006F40B1" w:rsidRPr="00777B91">
        <w:rPr>
          <w:rFonts w:ascii="Calibri" w:eastAsia="Verdana" w:hAnsi="Calibri" w:cs="Calibri"/>
          <w:color w:val="000000"/>
          <w:sz w:val="24"/>
          <w:szCs w:val="24"/>
        </w:rPr>
        <w:t>Rappresentante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.</w:t>
      </w:r>
    </w:p>
    <w:p w14:paraId="36FDE6D9" w14:textId="77777777" w:rsidR="00D45DC1" w:rsidRPr="00777B91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58DEF4B" w14:textId="77777777" w:rsidR="003802A0" w:rsidRPr="00777B91" w:rsidRDefault="003802A0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 dati </w:t>
      </w:r>
      <w:r w:rsidR="00EB3BC8"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personali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possono essere trattati in relazione ad adempimenti relativi o connessi alla gestione dell’Istituzione scolastica.</w:t>
      </w:r>
    </w:p>
    <w:p w14:paraId="7121EFA1" w14:textId="77777777" w:rsidR="00D45DC1" w:rsidRPr="00777B91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DF2D618" w14:textId="29B10413" w:rsidR="003802A0" w:rsidRPr="00777B91" w:rsidRDefault="00EB3BC8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I</w:t>
      </w:r>
      <w:r w:rsidR="003802A0"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n nessun caso </w:t>
      </w:r>
      <w:r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dati</w:t>
      </w:r>
      <w:r>
        <w:rPr>
          <w:rFonts w:ascii="Calibri" w:eastAsia="Verdana" w:hAnsi="Calibri" w:cs="Calibri"/>
          <w:color w:val="000000"/>
          <w:sz w:val="24"/>
          <w:szCs w:val="24"/>
        </w:rPr>
        <w:t xml:space="preserve"> personali</w:t>
      </w:r>
      <w:r w:rsidR="00642FA9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="003802A0" w:rsidRPr="00777B91">
        <w:rPr>
          <w:rFonts w:ascii="Calibri" w:eastAsia="Verdana" w:hAnsi="Calibri" w:cs="Calibri"/>
          <w:color w:val="000000"/>
          <w:sz w:val="24"/>
          <w:szCs w:val="24"/>
        </w:rPr>
        <w:t>vengono trasmessi a soggetti privati senza il preventivo consenso scritto dell’interessato/a.</w:t>
      </w:r>
    </w:p>
    <w:p w14:paraId="280C320F" w14:textId="77777777" w:rsidR="00D45DC1" w:rsidRPr="00777B91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6E92D08" w14:textId="77777777" w:rsidR="003802A0" w:rsidRPr="00777B91" w:rsidRDefault="003802A0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6A7185F6" w14:textId="77777777" w:rsidR="00EB3BC8" w:rsidRPr="00777B91" w:rsidRDefault="00EB3BC8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02D2A87" w14:textId="77777777" w:rsidR="003802A0" w:rsidRPr="00777B91" w:rsidRDefault="003802A0" w:rsidP="00E45AE8">
      <w:pPr>
        <w:tabs>
          <w:tab w:val="left" w:pos="7123"/>
        </w:tabs>
        <w:spacing w:before="58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Il sottoscritto </w:t>
      </w:r>
      <w:r w:rsidRPr="00777B91">
        <w:rPr>
          <w:rFonts w:ascii="Calibri" w:eastAsia="Verdana" w:hAnsi="Calibri" w:cs="Calibri"/>
          <w:color w:val="000000"/>
          <w:sz w:val="24"/>
          <w:szCs w:val="24"/>
          <w:u w:val="single"/>
        </w:rPr>
        <w:tab/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, ricevuta l’informativa di cui agli art</w:t>
      </w:r>
      <w:r w:rsidR="001F3275">
        <w:rPr>
          <w:rFonts w:ascii="Calibri" w:eastAsia="Verdana" w:hAnsi="Calibri" w:cs="Calibri"/>
          <w:color w:val="000000"/>
          <w:sz w:val="24"/>
          <w:szCs w:val="24"/>
        </w:rPr>
        <w:t>t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14:paraId="7FC52FB1" w14:textId="77777777" w:rsidR="00B322DE" w:rsidRDefault="00B322DE" w:rsidP="003802A0">
      <w:pPr>
        <w:rPr>
          <w:rFonts w:ascii="Calibri" w:hAnsi="Calibri" w:cs="Calibri"/>
          <w:color w:val="000000"/>
          <w:sz w:val="24"/>
          <w:szCs w:val="24"/>
        </w:rPr>
      </w:pPr>
    </w:p>
    <w:p w14:paraId="4AC39169" w14:textId="77777777" w:rsidR="00E45AE8" w:rsidRDefault="00E45AE8" w:rsidP="003802A0">
      <w:pPr>
        <w:rPr>
          <w:rFonts w:ascii="Calibri" w:hAnsi="Calibri" w:cs="Calibri"/>
          <w:color w:val="000000"/>
          <w:sz w:val="24"/>
          <w:szCs w:val="24"/>
        </w:rPr>
      </w:pPr>
    </w:p>
    <w:p w14:paraId="4BAE4994" w14:textId="77777777" w:rsidR="00E45AE8" w:rsidRPr="00777B91" w:rsidRDefault="00E45AE8" w:rsidP="00E45AE8">
      <w:pPr>
        <w:spacing w:after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Firma</w:t>
      </w:r>
    </w:p>
    <w:p w14:paraId="784983D6" w14:textId="77777777" w:rsidR="00E02AD2" w:rsidRPr="00777B91" w:rsidRDefault="00E45AE8" w:rsidP="00E45AE8">
      <w:pPr>
        <w:ind w:left="4956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</w:t>
      </w:r>
    </w:p>
    <w:sectPr w:rsidR="00E02AD2" w:rsidRPr="00777B91" w:rsidSect="00E45A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EB2A5" w14:textId="77777777" w:rsidR="00A55AE4" w:rsidRDefault="00A55AE4">
      <w:r>
        <w:separator/>
      </w:r>
    </w:p>
  </w:endnote>
  <w:endnote w:type="continuationSeparator" w:id="0">
    <w:p w14:paraId="58D6C7D1" w14:textId="77777777" w:rsidR="00A55AE4" w:rsidRDefault="00A5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CAAF6" w14:textId="77777777" w:rsidR="00F136B8" w:rsidRDefault="00F136B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A33C5" w14:textId="77777777" w:rsidR="00383CE3" w:rsidRDefault="00383CE3" w:rsidP="00383CE3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FEAED" w14:textId="77777777" w:rsidR="00F136B8" w:rsidRDefault="00F136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D79C6" w14:textId="77777777" w:rsidR="00A55AE4" w:rsidRDefault="00A55AE4">
      <w:r>
        <w:separator/>
      </w:r>
    </w:p>
  </w:footnote>
  <w:footnote w:type="continuationSeparator" w:id="0">
    <w:p w14:paraId="5D724ACE" w14:textId="77777777" w:rsidR="00A55AE4" w:rsidRDefault="00A55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D3ED" w14:textId="77777777" w:rsidR="00F136B8" w:rsidRDefault="00F136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4F7D" w14:textId="77777777" w:rsidR="00EB08CB" w:rsidRPr="00302D0D" w:rsidRDefault="00FC73DA" w:rsidP="00E45AE8">
    <w:pPr>
      <w:pStyle w:val="Intestazione"/>
      <w:tabs>
        <w:tab w:val="clear" w:pos="4819"/>
        <w:tab w:val="clear" w:pos="9638"/>
      </w:tabs>
      <w:ind w:left="284" w:hanging="284"/>
      <w:jc w:val="center"/>
    </w:pPr>
    <w:r w:rsidRPr="00FC73DA">
      <w:rPr>
        <w:noProof/>
      </w:rPr>
      <w:drawing>
        <wp:inline distT="0" distB="0" distL="0" distR="0" wp14:anchorId="5251E66F" wp14:editId="2B0210AF">
          <wp:extent cx="6400800" cy="866775"/>
          <wp:effectExtent l="0" t="0" r="0" b="0"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FC669" w14:textId="77777777" w:rsidR="00F136B8" w:rsidRDefault="00F136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3CE"/>
    <w:rsid w:val="00005559"/>
    <w:rsid w:val="000242B0"/>
    <w:rsid w:val="000407F9"/>
    <w:rsid w:val="00061142"/>
    <w:rsid w:val="000630CE"/>
    <w:rsid w:val="00067A51"/>
    <w:rsid w:val="00074FE9"/>
    <w:rsid w:val="000952B9"/>
    <w:rsid w:val="000A7F57"/>
    <w:rsid w:val="000B28C4"/>
    <w:rsid w:val="000B58AF"/>
    <w:rsid w:val="000C5118"/>
    <w:rsid w:val="000D1EAC"/>
    <w:rsid w:val="000D4E4F"/>
    <w:rsid w:val="000E245C"/>
    <w:rsid w:val="000F4417"/>
    <w:rsid w:val="000F4C6F"/>
    <w:rsid w:val="00100687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4B13"/>
    <w:rsid w:val="00184D58"/>
    <w:rsid w:val="001862AD"/>
    <w:rsid w:val="00197554"/>
    <w:rsid w:val="001A7184"/>
    <w:rsid w:val="001B63B5"/>
    <w:rsid w:val="001C21FA"/>
    <w:rsid w:val="001D3259"/>
    <w:rsid w:val="001F28ED"/>
    <w:rsid w:val="001F3275"/>
    <w:rsid w:val="001F4706"/>
    <w:rsid w:val="00203CF6"/>
    <w:rsid w:val="00211527"/>
    <w:rsid w:val="002157B4"/>
    <w:rsid w:val="00233E80"/>
    <w:rsid w:val="00234FC0"/>
    <w:rsid w:val="00241BB2"/>
    <w:rsid w:val="00260795"/>
    <w:rsid w:val="00266355"/>
    <w:rsid w:val="002708C3"/>
    <w:rsid w:val="002824C6"/>
    <w:rsid w:val="0028318A"/>
    <w:rsid w:val="00290E46"/>
    <w:rsid w:val="002A4680"/>
    <w:rsid w:val="002B76C0"/>
    <w:rsid w:val="002D7097"/>
    <w:rsid w:val="002F06B9"/>
    <w:rsid w:val="002F4FAC"/>
    <w:rsid w:val="00302D0D"/>
    <w:rsid w:val="0030366D"/>
    <w:rsid w:val="00305BD0"/>
    <w:rsid w:val="00310228"/>
    <w:rsid w:val="003323C5"/>
    <w:rsid w:val="00337687"/>
    <w:rsid w:val="00362288"/>
    <w:rsid w:val="00370EAB"/>
    <w:rsid w:val="003802A0"/>
    <w:rsid w:val="00380FB0"/>
    <w:rsid w:val="003815C5"/>
    <w:rsid w:val="00383CE3"/>
    <w:rsid w:val="003914FF"/>
    <w:rsid w:val="003A2D28"/>
    <w:rsid w:val="003C4CAC"/>
    <w:rsid w:val="003D2252"/>
    <w:rsid w:val="003D2D72"/>
    <w:rsid w:val="004157A8"/>
    <w:rsid w:val="00432186"/>
    <w:rsid w:val="004340A9"/>
    <w:rsid w:val="004428A9"/>
    <w:rsid w:val="004431F0"/>
    <w:rsid w:val="0045585E"/>
    <w:rsid w:val="00497AE5"/>
    <w:rsid w:val="004A3721"/>
    <w:rsid w:val="004B4AE7"/>
    <w:rsid w:val="004B5284"/>
    <w:rsid w:val="004B5B2D"/>
    <w:rsid w:val="004B6227"/>
    <w:rsid w:val="004C5F8E"/>
    <w:rsid w:val="004E6042"/>
    <w:rsid w:val="004F4F00"/>
    <w:rsid w:val="004F7F97"/>
    <w:rsid w:val="005039F2"/>
    <w:rsid w:val="00513BA4"/>
    <w:rsid w:val="00517B52"/>
    <w:rsid w:val="0052434C"/>
    <w:rsid w:val="005476FB"/>
    <w:rsid w:val="00560F2E"/>
    <w:rsid w:val="00564BA0"/>
    <w:rsid w:val="00592DFD"/>
    <w:rsid w:val="00597E24"/>
    <w:rsid w:val="006017CB"/>
    <w:rsid w:val="00611752"/>
    <w:rsid w:val="00613B90"/>
    <w:rsid w:val="0061458F"/>
    <w:rsid w:val="0061734C"/>
    <w:rsid w:val="00622963"/>
    <w:rsid w:val="00642FA9"/>
    <w:rsid w:val="0065444C"/>
    <w:rsid w:val="00666A59"/>
    <w:rsid w:val="00672392"/>
    <w:rsid w:val="00677A76"/>
    <w:rsid w:val="00677AD6"/>
    <w:rsid w:val="00686162"/>
    <w:rsid w:val="006A3348"/>
    <w:rsid w:val="006A3FDE"/>
    <w:rsid w:val="006A5473"/>
    <w:rsid w:val="006A5EEA"/>
    <w:rsid w:val="006F40B1"/>
    <w:rsid w:val="00702498"/>
    <w:rsid w:val="0073152F"/>
    <w:rsid w:val="00742DE0"/>
    <w:rsid w:val="0074522E"/>
    <w:rsid w:val="007554FF"/>
    <w:rsid w:val="0076537A"/>
    <w:rsid w:val="00773952"/>
    <w:rsid w:val="00776EAC"/>
    <w:rsid w:val="00777B8F"/>
    <w:rsid w:val="00777B91"/>
    <w:rsid w:val="00786120"/>
    <w:rsid w:val="007A1355"/>
    <w:rsid w:val="007A222F"/>
    <w:rsid w:val="007A430B"/>
    <w:rsid w:val="007A7C2F"/>
    <w:rsid w:val="007B092A"/>
    <w:rsid w:val="007B2E44"/>
    <w:rsid w:val="007B6B16"/>
    <w:rsid w:val="007C0022"/>
    <w:rsid w:val="007D2599"/>
    <w:rsid w:val="007D6E05"/>
    <w:rsid w:val="007E0539"/>
    <w:rsid w:val="007F5D19"/>
    <w:rsid w:val="00810BB7"/>
    <w:rsid w:val="00812CEB"/>
    <w:rsid w:val="008203D1"/>
    <w:rsid w:val="008404BE"/>
    <w:rsid w:val="00844D43"/>
    <w:rsid w:val="00863D9B"/>
    <w:rsid w:val="00880324"/>
    <w:rsid w:val="008A2D12"/>
    <w:rsid w:val="008B3FE8"/>
    <w:rsid w:val="008B5665"/>
    <w:rsid w:val="008B6924"/>
    <w:rsid w:val="008B6DF3"/>
    <w:rsid w:val="008C7DDF"/>
    <w:rsid w:val="008D09FD"/>
    <w:rsid w:val="00924157"/>
    <w:rsid w:val="009251F3"/>
    <w:rsid w:val="0094104B"/>
    <w:rsid w:val="00954A56"/>
    <w:rsid w:val="0096594B"/>
    <w:rsid w:val="00966954"/>
    <w:rsid w:val="00973DFC"/>
    <w:rsid w:val="00980A0E"/>
    <w:rsid w:val="00985D1B"/>
    <w:rsid w:val="00992E8C"/>
    <w:rsid w:val="009939AB"/>
    <w:rsid w:val="009A094F"/>
    <w:rsid w:val="009A4053"/>
    <w:rsid w:val="009B2E2F"/>
    <w:rsid w:val="009B4EAE"/>
    <w:rsid w:val="009B7052"/>
    <w:rsid w:val="009C4473"/>
    <w:rsid w:val="009C60F9"/>
    <w:rsid w:val="009E780B"/>
    <w:rsid w:val="00A04524"/>
    <w:rsid w:val="00A07A6C"/>
    <w:rsid w:val="00A55AE4"/>
    <w:rsid w:val="00A73B4D"/>
    <w:rsid w:val="00A848B0"/>
    <w:rsid w:val="00A9215B"/>
    <w:rsid w:val="00A95B6F"/>
    <w:rsid w:val="00A96172"/>
    <w:rsid w:val="00AA06FE"/>
    <w:rsid w:val="00AC1FB2"/>
    <w:rsid w:val="00AC5C7D"/>
    <w:rsid w:val="00AD16DC"/>
    <w:rsid w:val="00AD1975"/>
    <w:rsid w:val="00AD769C"/>
    <w:rsid w:val="00AE3934"/>
    <w:rsid w:val="00AF7851"/>
    <w:rsid w:val="00AF7F9A"/>
    <w:rsid w:val="00B00C8E"/>
    <w:rsid w:val="00B033EF"/>
    <w:rsid w:val="00B27296"/>
    <w:rsid w:val="00B322DE"/>
    <w:rsid w:val="00B4389F"/>
    <w:rsid w:val="00B5227C"/>
    <w:rsid w:val="00B55049"/>
    <w:rsid w:val="00B640CE"/>
    <w:rsid w:val="00B77D78"/>
    <w:rsid w:val="00B80445"/>
    <w:rsid w:val="00B83909"/>
    <w:rsid w:val="00B83DD1"/>
    <w:rsid w:val="00B8661B"/>
    <w:rsid w:val="00B86D65"/>
    <w:rsid w:val="00B96C72"/>
    <w:rsid w:val="00BA2D4C"/>
    <w:rsid w:val="00BA54F0"/>
    <w:rsid w:val="00BB2DB1"/>
    <w:rsid w:val="00BE5399"/>
    <w:rsid w:val="00BF1F7B"/>
    <w:rsid w:val="00BF3ACB"/>
    <w:rsid w:val="00C03B04"/>
    <w:rsid w:val="00C10CBF"/>
    <w:rsid w:val="00C115C0"/>
    <w:rsid w:val="00C60804"/>
    <w:rsid w:val="00C66466"/>
    <w:rsid w:val="00C718CA"/>
    <w:rsid w:val="00C80585"/>
    <w:rsid w:val="00C82FC4"/>
    <w:rsid w:val="00C8352A"/>
    <w:rsid w:val="00C87D71"/>
    <w:rsid w:val="00CB5A98"/>
    <w:rsid w:val="00CB7922"/>
    <w:rsid w:val="00CD4015"/>
    <w:rsid w:val="00CE0E7E"/>
    <w:rsid w:val="00D02F1E"/>
    <w:rsid w:val="00D10478"/>
    <w:rsid w:val="00D159A9"/>
    <w:rsid w:val="00D2312A"/>
    <w:rsid w:val="00D25418"/>
    <w:rsid w:val="00D3069D"/>
    <w:rsid w:val="00D40167"/>
    <w:rsid w:val="00D43096"/>
    <w:rsid w:val="00D43695"/>
    <w:rsid w:val="00D45DC1"/>
    <w:rsid w:val="00D524B2"/>
    <w:rsid w:val="00D530B7"/>
    <w:rsid w:val="00D6697D"/>
    <w:rsid w:val="00D71C21"/>
    <w:rsid w:val="00D72AB2"/>
    <w:rsid w:val="00D8118D"/>
    <w:rsid w:val="00D907C8"/>
    <w:rsid w:val="00DA694A"/>
    <w:rsid w:val="00DA6C66"/>
    <w:rsid w:val="00DB1274"/>
    <w:rsid w:val="00DB3356"/>
    <w:rsid w:val="00DC0762"/>
    <w:rsid w:val="00DC2D86"/>
    <w:rsid w:val="00DD2D8D"/>
    <w:rsid w:val="00DE7410"/>
    <w:rsid w:val="00E02AD2"/>
    <w:rsid w:val="00E17BA7"/>
    <w:rsid w:val="00E3277D"/>
    <w:rsid w:val="00E33FD7"/>
    <w:rsid w:val="00E44A49"/>
    <w:rsid w:val="00E45AE8"/>
    <w:rsid w:val="00E52168"/>
    <w:rsid w:val="00E54A4B"/>
    <w:rsid w:val="00E60820"/>
    <w:rsid w:val="00E618AA"/>
    <w:rsid w:val="00E61ED9"/>
    <w:rsid w:val="00E63251"/>
    <w:rsid w:val="00E660CE"/>
    <w:rsid w:val="00E74465"/>
    <w:rsid w:val="00EA03B3"/>
    <w:rsid w:val="00EA7536"/>
    <w:rsid w:val="00EB08CB"/>
    <w:rsid w:val="00EB1791"/>
    <w:rsid w:val="00EB3BC8"/>
    <w:rsid w:val="00EB4976"/>
    <w:rsid w:val="00EB5F15"/>
    <w:rsid w:val="00EE6233"/>
    <w:rsid w:val="00EF0669"/>
    <w:rsid w:val="00EF1F5F"/>
    <w:rsid w:val="00EF44CB"/>
    <w:rsid w:val="00EF6C15"/>
    <w:rsid w:val="00F136B8"/>
    <w:rsid w:val="00F3766D"/>
    <w:rsid w:val="00F5335D"/>
    <w:rsid w:val="00F61B11"/>
    <w:rsid w:val="00F6538F"/>
    <w:rsid w:val="00F67809"/>
    <w:rsid w:val="00F77E1A"/>
    <w:rsid w:val="00FA7EFD"/>
    <w:rsid w:val="00FC3F4E"/>
    <w:rsid w:val="00FC7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338656"/>
  <w15:docId w15:val="{1B5829BF-23A2-4C87-97F1-33EF45DB7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DatiAmm">
    <w:name w:val="Tabella Dati Amm"/>
    <w:rsid w:val="00AE3934"/>
    <w:pPr>
      <w:jc w:val="center"/>
    </w:pPr>
    <w:rPr>
      <w:rFonts w:ascii="Arial" w:hAnsi="Arial"/>
      <w:noProof/>
    </w:rPr>
  </w:style>
  <w:style w:type="paragraph" w:customStyle="1" w:styleId="Default">
    <w:name w:val="Default"/>
    <w:rsid w:val="00AC1FB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DSGA</cp:lastModifiedBy>
  <cp:revision>13</cp:revision>
  <cp:lastPrinted>2015-11-25T07:07:00Z</cp:lastPrinted>
  <dcterms:created xsi:type="dcterms:W3CDTF">2025-07-10T14:03:00Z</dcterms:created>
  <dcterms:modified xsi:type="dcterms:W3CDTF">2026-03-18T08:11:00Z</dcterms:modified>
</cp:coreProperties>
</file>